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BB" w:rsidRDefault="00BC3FBB" w:rsidP="00BC3FBB">
      <w:pPr>
        <w:spacing w:after="0" w:line="240" w:lineRule="auto"/>
        <w:jc w:val="center"/>
        <w:rPr>
          <w:rFonts w:ascii="Comic Sans MS" w:eastAsia="Times New Roman" w:hAnsi="Comic Sans MS" w:cs="Arial"/>
          <w:color w:val="222222"/>
          <w:sz w:val="20"/>
          <w:szCs w:val="18"/>
          <w:u w:val="single"/>
          <w:lang w:eastAsia="en-GB"/>
        </w:rPr>
      </w:pPr>
      <w:r w:rsidRPr="000F4309">
        <w:rPr>
          <w:rFonts w:ascii="Comic Sans MS" w:eastAsia="Times New Roman" w:hAnsi="Comic Sans MS" w:cs="Arial"/>
          <w:noProof/>
          <w:color w:val="222222"/>
          <w:sz w:val="20"/>
          <w:szCs w:val="18"/>
          <w:u w:val="single"/>
          <w:lang w:eastAsia="en-GB"/>
        </w:rPr>
        <mc:AlternateContent>
          <mc:Choice Requires="wpi">
            <w:drawing>
              <wp:anchor distT="0" distB="0" distL="114300" distR="114300" simplePos="0" relativeHeight="251658240" behindDoc="0" locked="0" layoutInCell="1" allowOverlap="1" wp14:anchorId="2289F3CA" wp14:editId="215A4149">
                <wp:simplePos x="0" y="0"/>
                <wp:positionH relativeFrom="column">
                  <wp:posOffset>3124245</wp:posOffset>
                </wp:positionH>
                <wp:positionV relativeFrom="paragraph">
                  <wp:posOffset>57315</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7DD035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45.05pt;margin-top:3.55pt;width:1.95pt;height:1.9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">
                <v:imagedata r:id="rId6" o:title=""/>
              </v:shape>
            </w:pict>
          </mc:Fallback>
        </mc:AlternateContent>
      </w:r>
      <w:r>
        <w:rPr>
          <w:rFonts w:ascii="Comic Sans MS" w:eastAsia="Times New Roman" w:hAnsi="Comic Sans MS" w:cs="Arial"/>
          <w:color w:val="222222"/>
          <w:sz w:val="20"/>
          <w:szCs w:val="18"/>
          <w:u w:val="single"/>
          <w:lang w:eastAsia="en-GB"/>
        </w:rPr>
        <w:t xml:space="preserve">Remote Learning for </w:t>
      </w:r>
      <w:r>
        <w:rPr>
          <w:rFonts w:ascii="Comic Sans MS" w:eastAsia="Times New Roman" w:hAnsi="Comic Sans MS" w:cs="Arial"/>
          <w:color w:val="222222"/>
          <w:sz w:val="20"/>
          <w:szCs w:val="18"/>
          <w:u w:val="single"/>
          <w:lang w:eastAsia="en-GB"/>
        </w:rPr>
        <w:t xml:space="preserve">Year </w:t>
      </w:r>
      <w:proofErr w:type="gramStart"/>
      <w:r>
        <w:rPr>
          <w:rFonts w:ascii="Comic Sans MS" w:eastAsia="Times New Roman" w:hAnsi="Comic Sans MS" w:cs="Arial"/>
          <w:color w:val="222222"/>
          <w:sz w:val="20"/>
          <w:szCs w:val="18"/>
          <w:u w:val="single"/>
          <w:lang w:eastAsia="en-GB"/>
        </w:rPr>
        <w:t>One</w:t>
      </w:r>
      <w:r>
        <w:rPr>
          <w:rFonts w:ascii="Comic Sans MS" w:eastAsia="Times New Roman" w:hAnsi="Comic Sans MS" w:cs="Arial"/>
          <w:color w:val="222222"/>
          <w:sz w:val="20"/>
          <w:szCs w:val="18"/>
          <w:u w:val="single"/>
          <w:lang w:eastAsia="en-GB"/>
        </w:rPr>
        <w:t xml:space="preserve">  WC</w:t>
      </w:r>
      <w:proofErr w:type="gramEnd"/>
      <w:r>
        <w:rPr>
          <w:rFonts w:ascii="Comic Sans MS" w:eastAsia="Times New Roman" w:hAnsi="Comic Sans MS" w:cs="Arial"/>
          <w:color w:val="222222"/>
          <w:sz w:val="20"/>
          <w:szCs w:val="18"/>
          <w:u w:val="single"/>
          <w:lang w:eastAsia="en-GB"/>
        </w:rPr>
        <w:t xml:space="preserve"> 18.01.21.</w:t>
      </w:r>
    </w:p>
    <w:p w:rsidR="00F55133" w:rsidRPr="000F4309" w:rsidRDefault="00F55133" w:rsidP="0056649F">
      <w:pPr>
        <w:spacing w:after="0" w:line="240" w:lineRule="auto"/>
        <w:jc w:val="center"/>
        <w:rPr>
          <w:rFonts w:ascii="Comic Sans MS" w:eastAsia="Times New Roman" w:hAnsi="Comic Sans MS" w:cs="Arial"/>
          <w:color w:val="222222"/>
          <w:sz w:val="20"/>
          <w:szCs w:val="18"/>
          <w:u w:val="single"/>
          <w:lang w:eastAsia="en-GB"/>
        </w:rPr>
      </w:pPr>
    </w:p>
    <w:p w:rsidR="00BC3FBB" w:rsidRDefault="00BC3FBB" w:rsidP="00BC3FBB">
      <w:pPr>
        <w:rPr>
          <w:rFonts w:ascii="Comic Sans MS" w:eastAsia="Times New Roman" w:hAnsi="Comic Sans MS" w:cs="Calibri"/>
          <w:color w:val="222222"/>
          <w:sz w:val="18"/>
          <w:szCs w:val="18"/>
          <w:lang w:eastAsia="en-GB"/>
        </w:rPr>
      </w:pPr>
      <w:r w:rsidRPr="000F4309">
        <w:rPr>
          <w:rFonts w:ascii="Comic Sans MS" w:eastAsia="Times New Roman" w:hAnsi="Comic Sans MS" w:cs="Calibri"/>
          <w:color w:val="222222"/>
          <w:sz w:val="18"/>
          <w:szCs w:val="18"/>
          <w:lang w:eastAsia="en-GB"/>
        </w:rPr>
        <w:t>Hello everyone</w:t>
      </w:r>
      <w:r>
        <w:rPr>
          <w:rFonts w:ascii="Comic Sans MS" w:eastAsia="Times New Roman" w:hAnsi="Comic Sans MS" w:cs="Calibri"/>
          <w:color w:val="222222"/>
          <w:sz w:val="18"/>
          <w:szCs w:val="18"/>
          <w:lang w:eastAsia="en-GB"/>
        </w:rPr>
        <w:t>.  Here is an overview of t</w:t>
      </w:r>
      <w:r>
        <w:rPr>
          <w:rFonts w:ascii="Comic Sans MS" w:eastAsia="Times New Roman" w:hAnsi="Comic Sans MS" w:cs="Calibri"/>
          <w:color w:val="222222"/>
          <w:sz w:val="18"/>
          <w:szCs w:val="18"/>
          <w:lang w:eastAsia="en-GB"/>
        </w:rPr>
        <w:t>his week’s remote learning in Y1</w:t>
      </w:r>
      <w:r>
        <w:rPr>
          <w:rFonts w:ascii="Comic Sans MS" w:eastAsia="Times New Roman" w:hAnsi="Comic Sans MS" w:cs="Calibri"/>
          <w:color w:val="222222"/>
          <w:sz w:val="18"/>
          <w:szCs w:val="18"/>
          <w:lang w:eastAsia="en-GB"/>
        </w:rPr>
        <w:t xml:space="preserve">.  This is the timetable of learning and lesson objectives that we will be following at school.  We understand that things will be different at home so please don’t feel that you have to do the same things at the same time as us!  You can explore the lessons at the most appropriate time for your child.  </w:t>
      </w:r>
    </w:p>
    <w:p w:rsidR="0056649F" w:rsidRDefault="00BC3FBB" w:rsidP="0056649F">
      <w:pPr>
        <w:rPr>
          <w:rFonts w:ascii="Comic Sans MS" w:hAnsi="Comic Sans MS"/>
          <w:sz w:val="18"/>
          <w:szCs w:val="18"/>
        </w:rPr>
      </w:pPr>
      <w:r w:rsidRPr="00A73167">
        <w:rPr>
          <w:rFonts w:ascii="Comic Sans MS" w:hAnsi="Comic Sans MS"/>
          <w:b/>
          <w:sz w:val="18"/>
          <w:szCs w:val="18"/>
        </w:rPr>
        <w:t xml:space="preserve">We will also have a Zoom catch up in our classes.  </w:t>
      </w:r>
      <w:r>
        <w:rPr>
          <w:rFonts w:ascii="Comic Sans MS" w:hAnsi="Comic Sans MS"/>
          <w:b/>
          <w:sz w:val="18"/>
          <w:szCs w:val="18"/>
        </w:rPr>
        <w:t>Just like last week, your child’s teacher</w:t>
      </w:r>
      <w:r w:rsidRPr="00A73167">
        <w:rPr>
          <w:rFonts w:ascii="Comic Sans MS" w:hAnsi="Comic Sans MS"/>
          <w:b/>
          <w:sz w:val="18"/>
          <w:szCs w:val="18"/>
        </w:rPr>
        <w:t xml:space="preserve"> will be in touch by email with your invitation for this session.</w:t>
      </w:r>
      <w:r>
        <w:rPr>
          <w:rFonts w:ascii="Comic Sans MS" w:hAnsi="Comic Sans MS"/>
          <w:b/>
          <w:sz w:val="18"/>
          <w:szCs w:val="18"/>
        </w:rPr>
        <w:t xml:space="preserve">  Hopefully you can all join us from home.  It was lovely to see you last week!</w:t>
      </w:r>
    </w:p>
    <w:tbl>
      <w:tblPr>
        <w:tblStyle w:val="TableGrid"/>
        <w:tblW w:w="0" w:type="auto"/>
        <w:tblLayout w:type="fixed"/>
        <w:tblLook w:val="04A0" w:firstRow="1" w:lastRow="0" w:firstColumn="1" w:lastColumn="0" w:noHBand="0" w:noVBand="1"/>
      </w:tblPr>
      <w:tblGrid>
        <w:gridCol w:w="708"/>
        <w:gridCol w:w="2877"/>
        <w:gridCol w:w="3044"/>
        <w:gridCol w:w="2977"/>
        <w:gridCol w:w="3289"/>
        <w:gridCol w:w="3056"/>
      </w:tblGrid>
      <w:tr w:rsidR="00CF52E6" w:rsidTr="00A73167">
        <w:tc>
          <w:tcPr>
            <w:tcW w:w="708" w:type="dxa"/>
          </w:tcPr>
          <w:p w:rsidR="0056649F" w:rsidRDefault="0056649F" w:rsidP="00204B6A">
            <w:pPr>
              <w:spacing w:after="0"/>
              <w:rPr>
                <w:rFonts w:ascii="Comic Sans MS" w:hAnsi="Comic Sans MS"/>
                <w:sz w:val="18"/>
                <w:szCs w:val="18"/>
              </w:rPr>
            </w:pPr>
          </w:p>
        </w:tc>
        <w:tc>
          <w:tcPr>
            <w:tcW w:w="2877" w:type="dxa"/>
          </w:tcPr>
          <w:p w:rsidR="0056649F" w:rsidRDefault="0056649F" w:rsidP="00204B6A">
            <w:pPr>
              <w:spacing w:after="0"/>
              <w:jc w:val="center"/>
              <w:rPr>
                <w:rFonts w:ascii="Comic Sans MS" w:hAnsi="Comic Sans MS"/>
                <w:sz w:val="18"/>
                <w:szCs w:val="18"/>
              </w:rPr>
            </w:pPr>
            <w:r>
              <w:rPr>
                <w:rFonts w:ascii="Comic Sans MS" w:hAnsi="Comic Sans MS"/>
                <w:sz w:val="18"/>
                <w:szCs w:val="18"/>
              </w:rPr>
              <w:t>Monday</w:t>
            </w:r>
          </w:p>
          <w:p w:rsidR="00204B6A" w:rsidRDefault="00BC3FBB" w:rsidP="00204B6A">
            <w:pPr>
              <w:spacing w:after="0"/>
              <w:jc w:val="center"/>
              <w:rPr>
                <w:rFonts w:ascii="Comic Sans MS" w:hAnsi="Comic Sans MS"/>
                <w:sz w:val="18"/>
                <w:szCs w:val="18"/>
              </w:rPr>
            </w:pPr>
            <w:r>
              <w:rPr>
                <w:rFonts w:ascii="Comic Sans MS" w:hAnsi="Comic Sans MS"/>
                <w:sz w:val="18"/>
                <w:szCs w:val="18"/>
              </w:rPr>
              <w:t>18</w:t>
            </w:r>
            <w:r w:rsidR="00DA4E80">
              <w:rPr>
                <w:rFonts w:ascii="Comic Sans MS" w:hAnsi="Comic Sans MS"/>
                <w:sz w:val="18"/>
                <w:szCs w:val="18"/>
              </w:rPr>
              <w:t>.01.</w:t>
            </w:r>
            <w:r w:rsidR="00204B6A">
              <w:rPr>
                <w:rFonts w:ascii="Comic Sans MS" w:hAnsi="Comic Sans MS"/>
                <w:sz w:val="18"/>
                <w:szCs w:val="18"/>
              </w:rPr>
              <w:t>21</w:t>
            </w:r>
          </w:p>
        </w:tc>
        <w:tc>
          <w:tcPr>
            <w:tcW w:w="3044" w:type="dxa"/>
          </w:tcPr>
          <w:p w:rsidR="0056649F" w:rsidRDefault="0056649F" w:rsidP="00204B6A">
            <w:pPr>
              <w:spacing w:after="0"/>
              <w:jc w:val="center"/>
              <w:rPr>
                <w:rFonts w:ascii="Comic Sans MS" w:hAnsi="Comic Sans MS"/>
                <w:sz w:val="18"/>
                <w:szCs w:val="18"/>
              </w:rPr>
            </w:pPr>
            <w:r>
              <w:rPr>
                <w:rFonts w:ascii="Comic Sans MS" w:hAnsi="Comic Sans MS"/>
                <w:sz w:val="18"/>
                <w:szCs w:val="18"/>
              </w:rPr>
              <w:t>Tuesday</w:t>
            </w:r>
          </w:p>
          <w:p w:rsidR="00204B6A" w:rsidRDefault="00BC3FBB" w:rsidP="00204B6A">
            <w:pPr>
              <w:spacing w:after="0"/>
              <w:jc w:val="center"/>
              <w:rPr>
                <w:rFonts w:ascii="Comic Sans MS" w:hAnsi="Comic Sans MS"/>
                <w:sz w:val="18"/>
                <w:szCs w:val="18"/>
              </w:rPr>
            </w:pPr>
            <w:r>
              <w:rPr>
                <w:rFonts w:ascii="Comic Sans MS" w:hAnsi="Comic Sans MS"/>
                <w:sz w:val="18"/>
                <w:szCs w:val="18"/>
              </w:rPr>
              <w:t>19</w:t>
            </w:r>
            <w:r w:rsidR="00DA4E80">
              <w:rPr>
                <w:rFonts w:ascii="Comic Sans MS" w:hAnsi="Comic Sans MS"/>
                <w:sz w:val="18"/>
                <w:szCs w:val="18"/>
              </w:rPr>
              <w:t>.01.</w:t>
            </w:r>
            <w:r w:rsidR="00204B6A">
              <w:rPr>
                <w:rFonts w:ascii="Comic Sans MS" w:hAnsi="Comic Sans MS"/>
                <w:sz w:val="18"/>
                <w:szCs w:val="18"/>
              </w:rPr>
              <w:t>21</w:t>
            </w:r>
          </w:p>
        </w:tc>
        <w:tc>
          <w:tcPr>
            <w:tcW w:w="2977" w:type="dxa"/>
          </w:tcPr>
          <w:p w:rsidR="0056649F" w:rsidRDefault="0056649F" w:rsidP="00204B6A">
            <w:pPr>
              <w:spacing w:after="0"/>
              <w:jc w:val="center"/>
              <w:rPr>
                <w:rFonts w:ascii="Comic Sans MS" w:hAnsi="Comic Sans MS"/>
                <w:sz w:val="18"/>
                <w:szCs w:val="18"/>
              </w:rPr>
            </w:pPr>
            <w:r>
              <w:rPr>
                <w:rFonts w:ascii="Comic Sans MS" w:hAnsi="Comic Sans MS"/>
                <w:sz w:val="18"/>
                <w:szCs w:val="18"/>
              </w:rPr>
              <w:t>Wednesday</w:t>
            </w:r>
          </w:p>
          <w:p w:rsidR="00204B6A" w:rsidRDefault="00BC3FBB" w:rsidP="00204B6A">
            <w:pPr>
              <w:spacing w:after="0"/>
              <w:jc w:val="center"/>
              <w:rPr>
                <w:rFonts w:ascii="Comic Sans MS" w:hAnsi="Comic Sans MS"/>
                <w:sz w:val="18"/>
                <w:szCs w:val="18"/>
              </w:rPr>
            </w:pPr>
            <w:r>
              <w:rPr>
                <w:rFonts w:ascii="Comic Sans MS" w:hAnsi="Comic Sans MS"/>
                <w:sz w:val="18"/>
                <w:szCs w:val="18"/>
              </w:rPr>
              <w:t>20</w:t>
            </w:r>
            <w:r w:rsidR="00DA4E80">
              <w:rPr>
                <w:rFonts w:ascii="Comic Sans MS" w:hAnsi="Comic Sans MS"/>
                <w:sz w:val="18"/>
                <w:szCs w:val="18"/>
              </w:rPr>
              <w:t>.01.</w:t>
            </w:r>
            <w:r w:rsidR="00204B6A">
              <w:rPr>
                <w:rFonts w:ascii="Comic Sans MS" w:hAnsi="Comic Sans MS"/>
                <w:sz w:val="18"/>
                <w:szCs w:val="18"/>
              </w:rPr>
              <w:t>21</w:t>
            </w:r>
          </w:p>
        </w:tc>
        <w:tc>
          <w:tcPr>
            <w:tcW w:w="3289" w:type="dxa"/>
          </w:tcPr>
          <w:p w:rsidR="0056649F" w:rsidRDefault="0056649F" w:rsidP="00204B6A">
            <w:pPr>
              <w:spacing w:after="0"/>
              <w:jc w:val="center"/>
              <w:rPr>
                <w:rFonts w:ascii="Comic Sans MS" w:hAnsi="Comic Sans MS"/>
                <w:sz w:val="18"/>
                <w:szCs w:val="18"/>
              </w:rPr>
            </w:pPr>
            <w:r>
              <w:rPr>
                <w:rFonts w:ascii="Comic Sans MS" w:hAnsi="Comic Sans MS"/>
                <w:sz w:val="18"/>
                <w:szCs w:val="18"/>
              </w:rPr>
              <w:t>Thursday</w:t>
            </w:r>
          </w:p>
          <w:p w:rsidR="00204B6A" w:rsidRDefault="00BC3FBB" w:rsidP="00204B6A">
            <w:pPr>
              <w:spacing w:after="0"/>
              <w:jc w:val="center"/>
              <w:rPr>
                <w:rFonts w:ascii="Comic Sans MS" w:hAnsi="Comic Sans MS"/>
                <w:sz w:val="18"/>
                <w:szCs w:val="18"/>
              </w:rPr>
            </w:pPr>
            <w:r>
              <w:rPr>
                <w:rFonts w:ascii="Comic Sans MS" w:hAnsi="Comic Sans MS"/>
                <w:sz w:val="18"/>
                <w:szCs w:val="18"/>
              </w:rPr>
              <w:t>21</w:t>
            </w:r>
            <w:r w:rsidR="00DA4E80">
              <w:rPr>
                <w:rFonts w:ascii="Comic Sans MS" w:hAnsi="Comic Sans MS"/>
                <w:sz w:val="18"/>
                <w:szCs w:val="18"/>
              </w:rPr>
              <w:t>.01.</w:t>
            </w:r>
            <w:r w:rsidR="00204B6A">
              <w:rPr>
                <w:rFonts w:ascii="Comic Sans MS" w:hAnsi="Comic Sans MS"/>
                <w:sz w:val="18"/>
                <w:szCs w:val="18"/>
              </w:rPr>
              <w:t>21</w:t>
            </w:r>
          </w:p>
        </w:tc>
        <w:tc>
          <w:tcPr>
            <w:tcW w:w="3056" w:type="dxa"/>
          </w:tcPr>
          <w:p w:rsidR="0056649F" w:rsidRDefault="0056649F" w:rsidP="00204B6A">
            <w:pPr>
              <w:spacing w:after="0"/>
              <w:jc w:val="center"/>
              <w:rPr>
                <w:rFonts w:ascii="Comic Sans MS" w:hAnsi="Comic Sans MS"/>
                <w:sz w:val="18"/>
                <w:szCs w:val="18"/>
              </w:rPr>
            </w:pPr>
            <w:r>
              <w:rPr>
                <w:rFonts w:ascii="Comic Sans MS" w:hAnsi="Comic Sans MS"/>
                <w:sz w:val="18"/>
                <w:szCs w:val="18"/>
              </w:rPr>
              <w:t>Friday</w:t>
            </w:r>
          </w:p>
          <w:p w:rsidR="00204B6A" w:rsidRDefault="00BC3FBB" w:rsidP="00204B6A">
            <w:pPr>
              <w:spacing w:after="0"/>
              <w:jc w:val="center"/>
              <w:rPr>
                <w:rFonts w:ascii="Comic Sans MS" w:hAnsi="Comic Sans MS"/>
                <w:sz w:val="18"/>
                <w:szCs w:val="18"/>
              </w:rPr>
            </w:pPr>
            <w:r>
              <w:rPr>
                <w:rFonts w:ascii="Comic Sans MS" w:hAnsi="Comic Sans MS"/>
                <w:sz w:val="18"/>
                <w:szCs w:val="18"/>
              </w:rPr>
              <w:t>22</w:t>
            </w:r>
            <w:r w:rsidR="00DA4E80">
              <w:rPr>
                <w:rFonts w:ascii="Comic Sans MS" w:hAnsi="Comic Sans MS"/>
                <w:sz w:val="18"/>
                <w:szCs w:val="18"/>
              </w:rPr>
              <w:t>.01.</w:t>
            </w:r>
            <w:r w:rsidR="00204B6A">
              <w:rPr>
                <w:rFonts w:ascii="Comic Sans MS" w:hAnsi="Comic Sans MS"/>
                <w:sz w:val="18"/>
                <w:szCs w:val="18"/>
              </w:rPr>
              <w:t>21</w:t>
            </w:r>
          </w:p>
        </w:tc>
      </w:tr>
      <w:tr w:rsidR="00FC69F7" w:rsidTr="00BC3FBB">
        <w:trPr>
          <w:trHeight w:val="58"/>
        </w:trPr>
        <w:tc>
          <w:tcPr>
            <w:tcW w:w="708" w:type="dxa"/>
          </w:tcPr>
          <w:p w:rsidR="0056649F" w:rsidRDefault="00D146D2" w:rsidP="00204B6A">
            <w:pPr>
              <w:spacing w:after="0"/>
              <w:rPr>
                <w:rFonts w:ascii="Comic Sans MS" w:hAnsi="Comic Sans MS"/>
                <w:sz w:val="18"/>
                <w:szCs w:val="18"/>
              </w:rPr>
            </w:pPr>
            <w:r>
              <w:rPr>
                <w:rFonts w:ascii="Comic Sans MS" w:hAnsi="Comic Sans MS"/>
                <w:sz w:val="18"/>
                <w:szCs w:val="18"/>
              </w:rPr>
              <w:t>a.m.</w:t>
            </w:r>
          </w:p>
        </w:tc>
        <w:tc>
          <w:tcPr>
            <w:tcW w:w="2877" w:type="dxa"/>
            <w:shd w:val="clear" w:color="auto" w:fill="DBE5F1" w:themeFill="accent1" w:themeFillTint="33"/>
          </w:tcPr>
          <w:p w:rsidR="00204B6A" w:rsidRDefault="00D146D2" w:rsidP="00566F14">
            <w:pPr>
              <w:spacing w:after="0"/>
              <w:jc w:val="center"/>
              <w:rPr>
                <w:rFonts w:ascii="Comic Sans MS" w:hAnsi="Comic Sans MS"/>
                <w:b/>
                <w:sz w:val="18"/>
                <w:szCs w:val="18"/>
              </w:rPr>
            </w:pPr>
            <w:r>
              <w:rPr>
                <w:rFonts w:ascii="Comic Sans MS" w:hAnsi="Comic Sans MS"/>
                <w:b/>
                <w:sz w:val="18"/>
                <w:szCs w:val="18"/>
              </w:rPr>
              <w:t xml:space="preserve">English - </w:t>
            </w:r>
            <w:r w:rsidR="00566F14" w:rsidRPr="00D146D2">
              <w:rPr>
                <w:rFonts w:ascii="Comic Sans MS" w:hAnsi="Comic Sans MS"/>
                <w:b/>
                <w:sz w:val="18"/>
                <w:szCs w:val="18"/>
              </w:rPr>
              <w:t xml:space="preserve">Phonics </w:t>
            </w:r>
          </w:p>
          <w:p w:rsidR="00A73167" w:rsidRPr="00D146D2" w:rsidRDefault="00A73167" w:rsidP="00566F14">
            <w:pPr>
              <w:spacing w:after="0"/>
              <w:jc w:val="center"/>
              <w:rPr>
                <w:rFonts w:ascii="Comic Sans MS" w:hAnsi="Comic Sans MS"/>
                <w:b/>
                <w:sz w:val="18"/>
                <w:szCs w:val="18"/>
              </w:rPr>
            </w:pPr>
          </w:p>
          <w:p w:rsidR="00B35F13" w:rsidRDefault="00B35F13" w:rsidP="00B35F13">
            <w:pPr>
              <w:spacing w:after="0"/>
              <w:rPr>
                <w:rFonts w:ascii="Comic Sans MS" w:hAnsi="Comic Sans MS"/>
                <w:sz w:val="18"/>
                <w:szCs w:val="18"/>
              </w:rPr>
            </w:pPr>
            <w:r>
              <w:rPr>
                <w:rFonts w:ascii="Comic Sans MS" w:hAnsi="Comic Sans MS"/>
                <w:sz w:val="18"/>
                <w:szCs w:val="18"/>
              </w:rPr>
              <w:t>We are learning the ‘</w:t>
            </w:r>
            <w:proofErr w:type="spellStart"/>
            <w:r>
              <w:rPr>
                <w:rFonts w:ascii="Comic Sans MS" w:hAnsi="Comic Sans MS"/>
                <w:sz w:val="18"/>
                <w:szCs w:val="18"/>
              </w:rPr>
              <w:t>ou</w:t>
            </w:r>
            <w:proofErr w:type="spellEnd"/>
            <w:r>
              <w:rPr>
                <w:rFonts w:ascii="Comic Sans MS" w:hAnsi="Comic Sans MS"/>
                <w:sz w:val="18"/>
                <w:szCs w:val="18"/>
              </w:rPr>
              <w:t>’ sound as in cloud.</w:t>
            </w:r>
          </w:p>
          <w:p w:rsidR="00B35F13" w:rsidRPr="00B03873" w:rsidRDefault="00B35F13" w:rsidP="00B35F13">
            <w:pPr>
              <w:pStyle w:val="ListParagraph"/>
              <w:numPr>
                <w:ilvl w:val="0"/>
                <w:numId w:val="19"/>
              </w:numPr>
              <w:spacing w:after="0"/>
              <w:rPr>
                <w:rFonts w:ascii="Comic Sans MS" w:hAnsi="Comic Sans MS"/>
                <w:sz w:val="18"/>
                <w:szCs w:val="18"/>
              </w:rPr>
            </w:pPr>
            <w:r w:rsidRPr="00B03873">
              <w:rPr>
                <w:rFonts w:ascii="Comic Sans MS" w:hAnsi="Comic Sans MS"/>
                <w:sz w:val="18"/>
                <w:szCs w:val="18"/>
              </w:rPr>
              <w:t>Watch the lesson.</w:t>
            </w:r>
          </w:p>
          <w:p w:rsidR="00B35F13" w:rsidRPr="00985B51" w:rsidRDefault="00653FB8" w:rsidP="00B35F13">
            <w:pPr>
              <w:tabs>
                <w:tab w:val="left" w:pos="8715"/>
              </w:tabs>
              <w:rPr>
                <w:sz w:val="20"/>
                <w:szCs w:val="20"/>
              </w:rPr>
            </w:pPr>
            <w:hyperlink r:id="rId7" w:history="1">
              <w:r w:rsidR="00B35F13" w:rsidRPr="00985B51">
                <w:rPr>
                  <w:color w:val="0000FF"/>
                  <w:sz w:val="20"/>
                  <w:szCs w:val="20"/>
                  <w:u w:val="single"/>
                </w:rPr>
                <w:t>Lesson 32 - Year 1 - YouTube</w:t>
              </w:r>
            </w:hyperlink>
            <w:r w:rsidR="00B35F13" w:rsidRPr="00985B51">
              <w:rPr>
                <w:sz w:val="20"/>
                <w:szCs w:val="20"/>
              </w:rPr>
              <w:t xml:space="preserve"> </w:t>
            </w:r>
          </w:p>
          <w:p w:rsidR="00B35F13" w:rsidRDefault="00B35F13" w:rsidP="00B35F13">
            <w:pPr>
              <w:tabs>
                <w:tab w:val="left" w:pos="8715"/>
              </w:tabs>
              <w:rPr>
                <w:rFonts w:ascii="Comic Sans MS" w:hAnsi="Comic Sans MS"/>
                <w:color w:val="000000" w:themeColor="text1"/>
                <w:sz w:val="16"/>
                <w:szCs w:val="16"/>
              </w:rPr>
            </w:pPr>
            <w:r w:rsidRPr="00566F14">
              <w:rPr>
                <w:rFonts w:ascii="Comic Sans MS" w:hAnsi="Comic Sans MS"/>
                <w:color w:val="000000" w:themeColor="text1"/>
                <w:sz w:val="16"/>
                <w:szCs w:val="16"/>
              </w:rPr>
              <w:t xml:space="preserve">2. Complete the activity </w:t>
            </w:r>
          </w:p>
          <w:p w:rsidR="00B35F13" w:rsidRDefault="00653FB8" w:rsidP="00B35F13">
            <w:pPr>
              <w:rPr>
                <w:color w:val="0000FF"/>
                <w:sz w:val="20"/>
                <w:szCs w:val="20"/>
                <w:u w:val="single"/>
              </w:rPr>
            </w:pPr>
            <w:hyperlink r:id="rId8" w:history="1">
              <w:r w:rsidR="00B35F13" w:rsidRPr="00985B51">
                <w:rPr>
                  <w:color w:val="0000FF"/>
                  <w:sz w:val="20"/>
                  <w:szCs w:val="20"/>
                  <w:u w:val="single"/>
                </w:rPr>
                <w:t>Forest Phonics - mobile friendly (ictgames.com)</w:t>
              </w:r>
            </w:hyperlink>
          </w:p>
          <w:p w:rsidR="00B35F13" w:rsidRPr="00985B51" w:rsidRDefault="00B35F13" w:rsidP="00B35F13">
            <w:pPr>
              <w:rPr>
                <w:b/>
                <w:color w:val="000000" w:themeColor="text1"/>
                <w:sz w:val="20"/>
                <w:szCs w:val="20"/>
              </w:rPr>
            </w:pPr>
            <w:r w:rsidRPr="00985B51">
              <w:rPr>
                <w:color w:val="000000" w:themeColor="text1"/>
                <w:sz w:val="20"/>
                <w:szCs w:val="20"/>
              </w:rPr>
              <w:t>Choose the ‘</w:t>
            </w:r>
            <w:proofErr w:type="spellStart"/>
            <w:r w:rsidRPr="00985B51">
              <w:rPr>
                <w:color w:val="000000" w:themeColor="text1"/>
                <w:sz w:val="20"/>
                <w:szCs w:val="20"/>
              </w:rPr>
              <w:t>ou</w:t>
            </w:r>
            <w:proofErr w:type="spellEnd"/>
            <w:r w:rsidRPr="00985B51">
              <w:rPr>
                <w:color w:val="000000" w:themeColor="text1"/>
                <w:sz w:val="20"/>
                <w:szCs w:val="20"/>
              </w:rPr>
              <w:t>’ sound and click on the snail to practise the words.</w:t>
            </w:r>
          </w:p>
          <w:p w:rsidR="00566F14" w:rsidRPr="00566F14" w:rsidRDefault="00566F14" w:rsidP="00566F14">
            <w:pPr>
              <w:tabs>
                <w:tab w:val="left" w:pos="8715"/>
              </w:tabs>
              <w:rPr>
                <w:rFonts w:ascii="Comic Sans MS" w:hAnsi="Comic Sans MS"/>
                <w:color w:val="000000" w:themeColor="text1"/>
                <w:sz w:val="16"/>
                <w:szCs w:val="16"/>
              </w:rPr>
            </w:pPr>
          </w:p>
          <w:p w:rsidR="00566F14" w:rsidRPr="00566F14" w:rsidRDefault="00566F14" w:rsidP="00566F14">
            <w:pPr>
              <w:tabs>
                <w:tab w:val="left" w:pos="8715"/>
              </w:tabs>
              <w:rPr>
                <w:sz w:val="16"/>
                <w:szCs w:val="16"/>
              </w:rPr>
            </w:pPr>
          </w:p>
          <w:p w:rsidR="00566F14" w:rsidRDefault="00566F14" w:rsidP="00566F14">
            <w:pPr>
              <w:spacing w:after="0"/>
              <w:jc w:val="center"/>
              <w:rPr>
                <w:rFonts w:ascii="Comic Sans MS" w:hAnsi="Comic Sans MS"/>
                <w:sz w:val="18"/>
                <w:szCs w:val="18"/>
              </w:rPr>
            </w:pPr>
          </w:p>
        </w:tc>
        <w:tc>
          <w:tcPr>
            <w:tcW w:w="3044" w:type="dxa"/>
            <w:shd w:val="clear" w:color="auto" w:fill="DBE5F1" w:themeFill="accent1" w:themeFillTint="33"/>
          </w:tcPr>
          <w:p w:rsidR="00204B6A" w:rsidRDefault="00D146D2" w:rsidP="00204B6A">
            <w:pPr>
              <w:spacing w:after="0"/>
              <w:jc w:val="center"/>
              <w:rPr>
                <w:rFonts w:ascii="Comic Sans MS" w:hAnsi="Comic Sans MS"/>
                <w:b/>
                <w:sz w:val="18"/>
                <w:szCs w:val="18"/>
              </w:rPr>
            </w:pPr>
            <w:r>
              <w:rPr>
                <w:rFonts w:ascii="Comic Sans MS" w:hAnsi="Comic Sans MS"/>
                <w:b/>
                <w:sz w:val="18"/>
                <w:szCs w:val="18"/>
              </w:rPr>
              <w:t xml:space="preserve">English - </w:t>
            </w:r>
            <w:r w:rsidR="000E09AF" w:rsidRPr="00D146D2">
              <w:rPr>
                <w:rFonts w:ascii="Comic Sans MS" w:hAnsi="Comic Sans MS"/>
                <w:b/>
                <w:sz w:val="18"/>
                <w:szCs w:val="18"/>
              </w:rPr>
              <w:t xml:space="preserve">Phonics </w:t>
            </w:r>
          </w:p>
          <w:p w:rsidR="00A73167" w:rsidRPr="00D146D2" w:rsidRDefault="00A73167" w:rsidP="00204B6A">
            <w:pPr>
              <w:spacing w:after="0"/>
              <w:jc w:val="center"/>
              <w:rPr>
                <w:rFonts w:ascii="Comic Sans MS" w:hAnsi="Comic Sans MS"/>
                <w:b/>
                <w:sz w:val="18"/>
                <w:szCs w:val="18"/>
              </w:rPr>
            </w:pPr>
          </w:p>
          <w:p w:rsidR="00B35F13" w:rsidRDefault="00B35F13" w:rsidP="00B35F13">
            <w:pPr>
              <w:rPr>
                <w:rFonts w:ascii="Comic Sans MS" w:hAnsi="Comic Sans MS"/>
                <w:sz w:val="18"/>
                <w:szCs w:val="18"/>
              </w:rPr>
            </w:pPr>
            <w:r w:rsidRPr="00985B51">
              <w:rPr>
                <w:rFonts w:ascii="Comic Sans MS" w:hAnsi="Comic Sans MS"/>
                <w:sz w:val="18"/>
                <w:szCs w:val="18"/>
              </w:rPr>
              <w:t>We are practising the ‘</w:t>
            </w:r>
            <w:proofErr w:type="spellStart"/>
            <w:r w:rsidRPr="00985B51">
              <w:rPr>
                <w:rFonts w:ascii="Comic Sans MS" w:hAnsi="Comic Sans MS"/>
                <w:sz w:val="18"/>
                <w:szCs w:val="18"/>
              </w:rPr>
              <w:t>ou</w:t>
            </w:r>
            <w:proofErr w:type="spellEnd"/>
            <w:r w:rsidRPr="00985B51">
              <w:rPr>
                <w:rFonts w:ascii="Comic Sans MS" w:hAnsi="Comic Sans MS"/>
                <w:sz w:val="18"/>
                <w:szCs w:val="18"/>
              </w:rPr>
              <w:t>’ sound that we learnt yesterday.</w:t>
            </w:r>
          </w:p>
          <w:p w:rsidR="00B35F13" w:rsidRPr="00B03873" w:rsidRDefault="00B35F13" w:rsidP="00B35F13">
            <w:pPr>
              <w:pStyle w:val="ListParagraph"/>
              <w:numPr>
                <w:ilvl w:val="0"/>
                <w:numId w:val="20"/>
              </w:numPr>
              <w:rPr>
                <w:rFonts w:ascii="Comic Sans MS" w:hAnsi="Comic Sans MS"/>
                <w:sz w:val="18"/>
                <w:szCs w:val="18"/>
              </w:rPr>
            </w:pPr>
            <w:r w:rsidRPr="00B03873">
              <w:rPr>
                <w:rFonts w:ascii="Comic Sans MS" w:hAnsi="Comic Sans MS"/>
                <w:sz w:val="18"/>
                <w:szCs w:val="18"/>
              </w:rPr>
              <w:t>Watch the lesson</w:t>
            </w:r>
          </w:p>
          <w:p w:rsidR="00B35F13" w:rsidRDefault="00653FB8" w:rsidP="00B35F13">
            <w:pPr>
              <w:rPr>
                <w:color w:val="0000FF"/>
                <w:sz w:val="20"/>
                <w:szCs w:val="20"/>
                <w:u w:val="single"/>
              </w:rPr>
            </w:pPr>
            <w:hyperlink r:id="rId9" w:history="1">
              <w:r w:rsidR="00B35F13" w:rsidRPr="00985B51">
                <w:rPr>
                  <w:color w:val="0000FF"/>
                  <w:sz w:val="20"/>
                  <w:szCs w:val="20"/>
                  <w:u w:val="single"/>
                </w:rPr>
                <w:t>Lesson 135 - Year 1 (Summer Term) - YouTube</w:t>
              </w:r>
            </w:hyperlink>
          </w:p>
          <w:p w:rsidR="00B35F13" w:rsidRDefault="00B35F13" w:rsidP="00B35F13">
            <w:pPr>
              <w:rPr>
                <w:b/>
                <w:color w:val="000000" w:themeColor="text1"/>
                <w:sz w:val="20"/>
                <w:szCs w:val="20"/>
              </w:rPr>
            </w:pPr>
            <w:r w:rsidRPr="00985B51">
              <w:rPr>
                <w:b/>
                <w:color w:val="000000" w:themeColor="text1"/>
                <w:sz w:val="20"/>
                <w:szCs w:val="20"/>
              </w:rPr>
              <w:t>Please start the lesson at 6:45 minutes as we haven’t learnt all the sounds in this lesson yet.</w:t>
            </w:r>
          </w:p>
          <w:p w:rsidR="00B35F13" w:rsidRPr="00B03873" w:rsidRDefault="00B35F13" w:rsidP="00B35F13">
            <w:pPr>
              <w:rPr>
                <w:color w:val="000000" w:themeColor="text1"/>
                <w:sz w:val="20"/>
                <w:szCs w:val="20"/>
              </w:rPr>
            </w:pPr>
            <w:r>
              <w:rPr>
                <w:color w:val="000000" w:themeColor="text1"/>
                <w:sz w:val="20"/>
                <w:szCs w:val="20"/>
              </w:rPr>
              <w:t>2.</w:t>
            </w:r>
            <w:r w:rsidRPr="00B03873">
              <w:rPr>
                <w:color w:val="000000" w:themeColor="text1"/>
                <w:sz w:val="20"/>
                <w:szCs w:val="20"/>
              </w:rPr>
              <w:t xml:space="preserve"> Complete the Purple Mash activity ‘</w:t>
            </w:r>
            <w:proofErr w:type="spellStart"/>
            <w:r w:rsidRPr="00B03873">
              <w:rPr>
                <w:color w:val="000000" w:themeColor="text1"/>
                <w:sz w:val="20"/>
                <w:szCs w:val="20"/>
              </w:rPr>
              <w:t>ou</w:t>
            </w:r>
            <w:proofErr w:type="spellEnd"/>
            <w:r w:rsidRPr="00B03873">
              <w:rPr>
                <w:color w:val="000000" w:themeColor="text1"/>
                <w:sz w:val="20"/>
                <w:szCs w:val="20"/>
              </w:rPr>
              <w:t>’ and ‘ow’ sounds. This will be set as a ‘to do’ on your Purple Mash Account.</w:t>
            </w:r>
          </w:p>
          <w:p w:rsidR="000E09AF" w:rsidRPr="000E09AF" w:rsidRDefault="000E09AF" w:rsidP="00B35F13">
            <w:pPr>
              <w:pStyle w:val="ListParagraph"/>
              <w:rPr>
                <w:rFonts w:ascii="Comic Sans MS" w:hAnsi="Comic Sans MS"/>
                <w:sz w:val="18"/>
                <w:szCs w:val="18"/>
              </w:rPr>
            </w:pPr>
          </w:p>
        </w:tc>
        <w:tc>
          <w:tcPr>
            <w:tcW w:w="2977" w:type="dxa"/>
            <w:shd w:val="clear" w:color="auto" w:fill="DBE5F1" w:themeFill="accent1" w:themeFillTint="33"/>
          </w:tcPr>
          <w:p w:rsidR="00204B6A" w:rsidRDefault="00D146D2" w:rsidP="00204B6A">
            <w:pPr>
              <w:spacing w:after="0"/>
              <w:jc w:val="center"/>
              <w:rPr>
                <w:rFonts w:ascii="Comic Sans MS" w:hAnsi="Comic Sans MS"/>
                <w:b/>
                <w:sz w:val="18"/>
                <w:szCs w:val="18"/>
              </w:rPr>
            </w:pPr>
            <w:r w:rsidRPr="00A73167">
              <w:rPr>
                <w:rFonts w:ascii="Comic Sans MS" w:hAnsi="Comic Sans MS"/>
                <w:b/>
                <w:sz w:val="18"/>
                <w:szCs w:val="18"/>
              </w:rPr>
              <w:t xml:space="preserve">English </w:t>
            </w:r>
            <w:r w:rsidR="00A73167">
              <w:rPr>
                <w:rFonts w:ascii="Comic Sans MS" w:hAnsi="Comic Sans MS"/>
                <w:b/>
                <w:sz w:val="18"/>
                <w:szCs w:val="18"/>
              </w:rPr>
              <w:t>–</w:t>
            </w:r>
            <w:r w:rsidRPr="00A73167">
              <w:rPr>
                <w:rFonts w:ascii="Comic Sans MS" w:hAnsi="Comic Sans MS"/>
                <w:b/>
                <w:sz w:val="18"/>
                <w:szCs w:val="18"/>
              </w:rPr>
              <w:t xml:space="preserve"> </w:t>
            </w:r>
            <w:r w:rsidR="00CF52E6" w:rsidRPr="00A73167">
              <w:rPr>
                <w:rFonts w:ascii="Comic Sans MS" w:hAnsi="Comic Sans MS"/>
                <w:b/>
                <w:sz w:val="18"/>
                <w:szCs w:val="18"/>
              </w:rPr>
              <w:t>Phonics</w:t>
            </w:r>
          </w:p>
          <w:p w:rsidR="00A73167" w:rsidRPr="00A73167" w:rsidRDefault="00A73167" w:rsidP="00204B6A">
            <w:pPr>
              <w:spacing w:after="0"/>
              <w:jc w:val="center"/>
              <w:rPr>
                <w:rFonts w:ascii="Comic Sans MS" w:hAnsi="Comic Sans MS"/>
                <w:b/>
                <w:sz w:val="18"/>
                <w:szCs w:val="18"/>
              </w:rPr>
            </w:pPr>
          </w:p>
          <w:p w:rsidR="00B35F13" w:rsidRPr="00B35F13" w:rsidRDefault="00B35F13" w:rsidP="00B35F13">
            <w:pPr>
              <w:spacing w:after="0"/>
              <w:rPr>
                <w:rFonts w:ascii="Comic Sans MS" w:hAnsi="Comic Sans MS"/>
                <w:sz w:val="18"/>
                <w:szCs w:val="18"/>
              </w:rPr>
            </w:pPr>
            <w:r w:rsidRPr="00B35F13">
              <w:rPr>
                <w:rFonts w:ascii="Comic Sans MS" w:hAnsi="Comic Sans MS"/>
                <w:sz w:val="18"/>
                <w:szCs w:val="18"/>
              </w:rPr>
              <w:t>We are learning the ‘oy’ sound as in boy.</w:t>
            </w:r>
          </w:p>
          <w:p w:rsidR="00B35F13" w:rsidRPr="00B35F13" w:rsidRDefault="00B35F13" w:rsidP="00B35F13">
            <w:pPr>
              <w:numPr>
                <w:ilvl w:val="0"/>
                <w:numId w:val="21"/>
              </w:numPr>
              <w:spacing w:after="0"/>
              <w:contextualSpacing/>
              <w:rPr>
                <w:rFonts w:ascii="Comic Sans MS" w:hAnsi="Comic Sans MS"/>
                <w:sz w:val="18"/>
                <w:szCs w:val="18"/>
              </w:rPr>
            </w:pPr>
            <w:r w:rsidRPr="00B35F13">
              <w:rPr>
                <w:rFonts w:ascii="Comic Sans MS" w:hAnsi="Comic Sans MS"/>
                <w:sz w:val="18"/>
                <w:szCs w:val="18"/>
              </w:rPr>
              <w:t>Watch the lesson</w:t>
            </w:r>
          </w:p>
          <w:p w:rsidR="00B35F13" w:rsidRPr="00B35F13" w:rsidRDefault="00653FB8" w:rsidP="00B35F13">
            <w:pPr>
              <w:rPr>
                <w:sz w:val="20"/>
                <w:szCs w:val="20"/>
              </w:rPr>
            </w:pPr>
            <w:hyperlink r:id="rId10" w:history="1">
              <w:r w:rsidR="00B35F13" w:rsidRPr="00B35F13">
                <w:rPr>
                  <w:color w:val="0000FF"/>
                  <w:sz w:val="20"/>
                  <w:szCs w:val="20"/>
                  <w:u w:val="single"/>
                </w:rPr>
                <w:t>Lesson 33 - Year 1 - YouTube</w:t>
              </w:r>
            </w:hyperlink>
          </w:p>
          <w:p w:rsidR="00B35F13" w:rsidRPr="00B35F13" w:rsidRDefault="00B35F13" w:rsidP="00B35F13">
            <w:pPr>
              <w:numPr>
                <w:ilvl w:val="0"/>
                <w:numId w:val="21"/>
              </w:numPr>
              <w:contextualSpacing/>
              <w:rPr>
                <w:sz w:val="20"/>
                <w:szCs w:val="20"/>
              </w:rPr>
            </w:pPr>
            <w:r w:rsidRPr="00B35F13">
              <w:rPr>
                <w:sz w:val="20"/>
                <w:szCs w:val="20"/>
              </w:rPr>
              <w:t>Complete the activity.</w:t>
            </w:r>
          </w:p>
          <w:p w:rsidR="00B35F13" w:rsidRPr="00B35F13" w:rsidRDefault="00653FB8" w:rsidP="00B35F13">
            <w:pPr>
              <w:spacing w:after="0" w:line="240" w:lineRule="auto"/>
              <w:rPr>
                <w:rFonts w:eastAsiaTheme="minorEastAsia"/>
                <w:sz w:val="20"/>
                <w:szCs w:val="20"/>
                <w:lang w:eastAsia="en-GB"/>
              </w:rPr>
            </w:pPr>
            <w:hyperlink r:id="rId11" w:history="1">
              <w:r w:rsidR="00B35F13" w:rsidRPr="00B35F13">
                <w:rPr>
                  <w:rFonts w:eastAsiaTheme="minorEastAsia"/>
                  <w:color w:val="0000FF"/>
                  <w:sz w:val="20"/>
                  <w:szCs w:val="20"/>
                  <w:u w:val="single"/>
                  <w:lang w:eastAsia="en-GB"/>
                </w:rPr>
                <w:t>Forest Phonics - mobile friendly (ictgames.com)</w:t>
              </w:r>
            </w:hyperlink>
          </w:p>
          <w:p w:rsidR="00B35F13" w:rsidRPr="00B35F13" w:rsidRDefault="00B35F13" w:rsidP="00B35F13">
            <w:pPr>
              <w:spacing w:after="0" w:line="240" w:lineRule="auto"/>
              <w:rPr>
                <w:rFonts w:eastAsiaTheme="minorEastAsia"/>
                <w:sz w:val="20"/>
                <w:szCs w:val="20"/>
                <w:lang w:eastAsia="en-GB"/>
              </w:rPr>
            </w:pPr>
          </w:p>
          <w:p w:rsidR="00B35F13" w:rsidRPr="00B35F13" w:rsidRDefault="00B35F13" w:rsidP="00B35F13">
            <w:pPr>
              <w:spacing w:after="0" w:line="240" w:lineRule="auto"/>
              <w:rPr>
                <w:rFonts w:eastAsiaTheme="minorEastAsia"/>
                <w:sz w:val="20"/>
                <w:szCs w:val="20"/>
                <w:lang w:eastAsia="en-GB"/>
              </w:rPr>
            </w:pPr>
            <w:r w:rsidRPr="00B35F13">
              <w:rPr>
                <w:rFonts w:eastAsiaTheme="minorEastAsia"/>
                <w:sz w:val="20"/>
                <w:szCs w:val="20"/>
                <w:lang w:eastAsia="en-GB"/>
              </w:rPr>
              <w:t>Choose the ‘oy’ sound and click on the snail to practise the words.</w:t>
            </w:r>
          </w:p>
          <w:p w:rsidR="00CF52E6" w:rsidRPr="00A73167" w:rsidRDefault="00CF52E6" w:rsidP="00CF52E6">
            <w:pPr>
              <w:spacing w:after="0"/>
              <w:rPr>
                <w:rFonts w:ascii="Comic Sans MS" w:hAnsi="Comic Sans MS"/>
                <w:sz w:val="18"/>
                <w:szCs w:val="18"/>
              </w:rPr>
            </w:pPr>
          </w:p>
        </w:tc>
        <w:tc>
          <w:tcPr>
            <w:tcW w:w="3289" w:type="dxa"/>
            <w:shd w:val="clear" w:color="auto" w:fill="DBE5F1" w:themeFill="accent1" w:themeFillTint="33"/>
          </w:tcPr>
          <w:p w:rsidR="00204B6A" w:rsidRDefault="008C6359" w:rsidP="00204B6A">
            <w:pPr>
              <w:spacing w:after="0"/>
              <w:jc w:val="center"/>
              <w:rPr>
                <w:rFonts w:ascii="Comic Sans MS" w:hAnsi="Comic Sans MS"/>
                <w:b/>
                <w:sz w:val="18"/>
                <w:szCs w:val="18"/>
              </w:rPr>
            </w:pPr>
            <w:r w:rsidRPr="00D146D2">
              <w:rPr>
                <w:rFonts w:ascii="Comic Sans MS" w:hAnsi="Comic Sans MS"/>
                <w:b/>
                <w:sz w:val="18"/>
                <w:szCs w:val="18"/>
              </w:rPr>
              <w:t>English</w:t>
            </w:r>
            <w:r w:rsidR="00D146D2">
              <w:rPr>
                <w:rFonts w:ascii="Comic Sans MS" w:hAnsi="Comic Sans MS"/>
                <w:b/>
                <w:sz w:val="18"/>
                <w:szCs w:val="18"/>
              </w:rPr>
              <w:t xml:space="preserve"> </w:t>
            </w:r>
            <w:r w:rsidR="00A73167">
              <w:rPr>
                <w:rFonts w:ascii="Comic Sans MS" w:hAnsi="Comic Sans MS"/>
                <w:b/>
                <w:sz w:val="18"/>
                <w:szCs w:val="18"/>
              </w:rPr>
              <w:t>–</w:t>
            </w:r>
            <w:r w:rsidR="00D146D2">
              <w:rPr>
                <w:rFonts w:ascii="Comic Sans MS" w:hAnsi="Comic Sans MS"/>
                <w:b/>
                <w:sz w:val="18"/>
                <w:szCs w:val="18"/>
              </w:rPr>
              <w:t xml:space="preserve"> Narrative</w:t>
            </w:r>
          </w:p>
          <w:p w:rsidR="00A73167" w:rsidRPr="00D146D2" w:rsidRDefault="00A73167" w:rsidP="00204B6A">
            <w:pPr>
              <w:spacing w:after="0"/>
              <w:jc w:val="center"/>
              <w:rPr>
                <w:rFonts w:ascii="Comic Sans MS" w:hAnsi="Comic Sans MS"/>
                <w:b/>
                <w:sz w:val="18"/>
                <w:szCs w:val="18"/>
              </w:rPr>
            </w:pPr>
          </w:p>
          <w:p w:rsidR="0028472C" w:rsidRDefault="0028472C" w:rsidP="0028472C">
            <w:pPr>
              <w:rPr>
                <w:rFonts w:ascii="Comic Sans MS" w:eastAsia="Comic Sans MS" w:hAnsi="Comic Sans MS" w:cs="Comic Sans MS"/>
                <w:sz w:val="18"/>
                <w:szCs w:val="18"/>
              </w:rPr>
            </w:pPr>
            <w:r>
              <w:rPr>
                <w:rFonts w:ascii="Comic Sans MS" w:eastAsia="Comic Sans MS" w:hAnsi="Comic Sans MS" w:cs="Comic Sans MS"/>
                <w:sz w:val="18"/>
                <w:szCs w:val="18"/>
              </w:rPr>
              <w:t>Today we are going to start writing our story using the story map that we made last week.</w:t>
            </w:r>
          </w:p>
          <w:p w:rsidR="0028472C" w:rsidRDefault="0028472C" w:rsidP="0028472C">
            <w:pPr>
              <w:rPr>
                <w:rFonts w:ascii="Comic Sans MS" w:eastAsia="Comic Sans MS" w:hAnsi="Comic Sans MS" w:cs="Comic Sans MS"/>
                <w:sz w:val="18"/>
                <w:szCs w:val="18"/>
              </w:rPr>
            </w:pPr>
            <w:r>
              <w:rPr>
                <w:rFonts w:ascii="Comic Sans MS" w:eastAsia="Comic Sans MS" w:hAnsi="Comic Sans MS" w:cs="Comic Sans MS"/>
                <w:sz w:val="18"/>
                <w:szCs w:val="18"/>
              </w:rPr>
              <w:t>Watch the lesson,</w:t>
            </w:r>
          </w:p>
          <w:p w:rsidR="0028472C" w:rsidRDefault="00653FB8" w:rsidP="0028472C">
            <w:hyperlink r:id="rId12" w:history="1">
              <w:r w:rsidR="0028472C" w:rsidRPr="003E2CE9">
                <w:rPr>
                  <w:color w:val="0000FF"/>
                  <w:u w:val="single"/>
                </w:rPr>
                <w:t>To write a story with clear moods (Part 1) (</w:t>
              </w:r>
              <w:proofErr w:type="spellStart"/>
              <w:r w:rsidR="0028472C" w:rsidRPr="003E2CE9">
                <w:rPr>
                  <w:color w:val="0000FF"/>
                  <w:u w:val="single"/>
                </w:rPr>
                <w:t>thenational.academy</w:t>
              </w:r>
              <w:proofErr w:type="spellEnd"/>
              <w:r w:rsidR="0028472C" w:rsidRPr="003E2CE9">
                <w:rPr>
                  <w:color w:val="0000FF"/>
                  <w:u w:val="single"/>
                </w:rPr>
                <w:t>)</w:t>
              </w:r>
            </w:hyperlink>
          </w:p>
          <w:p w:rsidR="0028472C" w:rsidRDefault="0028472C" w:rsidP="0028472C">
            <w:r>
              <w:rPr>
                <w:b/>
              </w:rPr>
              <w:t>Please start at 6:1</w:t>
            </w:r>
            <w:r w:rsidRPr="003E2CE9">
              <w:rPr>
                <w:b/>
              </w:rPr>
              <w:t>0 minutes</w:t>
            </w:r>
            <w:r>
              <w:t>.</w:t>
            </w:r>
          </w:p>
          <w:p w:rsidR="0028472C" w:rsidRDefault="0028472C" w:rsidP="0028472C">
            <w:r>
              <w:t xml:space="preserve">Can you write the beginning of the story describing how </w:t>
            </w:r>
            <w:proofErr w:type="spellStart"/>
            <w:r>
              <w:t>Marlian</w:t>
            </w:r>
            <w:proofErr w:type="spellEnd"/>
            <w:r>
              <w:t xml:space="preserve"> finds the magic paintbrush and how he uses it to help </w:t>
            </w:r>
            <w:proofErr w:type="gramStart"/>
            <w:r>
              <w:t>people.</w:t>
            </w:r>
            <w:proofErr w:type="gramEnd"/>
            <w:r>
              <w:t xml:space="preserve"> Stop writing just before we get to the part about the king.</w:t>
            </w:r>
          </w:p>
          <w:p w:rsidR="00B43A4C" w:rsidRDefault="00B43A4C" w:rsidP="0028472C">
            <w:r>
              <w:t>You may do your writing on paper that you have at home or you may use the ’story book’ activity set as a ‘to do’ on Purple Mash.</w:t>
            </w:r>
          </w:p>
          <w:p w:rsidR="009D6887" w:rsidRPr="00BC3FBB" w:rsidRDefault="0028472C" w:rsidP="00A73167">
            <w:r>
              <w:t xml:space="preserve">Remember to think about when you need to use capital letters and full stops. </w:t>
            </w:r>
          </w:p>
        </w:tc>
        <w:tc>
          <w:tcPr>
            <w:tcW w:w="3056" w:type="dxa"/>
            <w:shd w:val="clear" w:color="auto" w:fill="DBE5F1" w:themeFill="accent1" w:themeFillTint="33"/>
          </w:tcPr>
          <w:p w:rsidR="00F55133" w:rsidRDefault="00F55133" w:rsidP="00D146D2">
            <w:pPr>
              <w:spacing w:after="0"/>
              <w:jc w:val="center"/>
              <w:rPr>
                <w:rFonts w:ascii="Comic Sans MS" w:hAnsi="Comic Sans MS"/>
                <w:b/>
                <w:sz w:val="18"/>
                <w:szCs w:val="18"/>
              </w:rPr>
            </w:pPr>
            <w:r>
              <w:rPr>
                <w:rFonts w:ascii="Comic Sans MS" w:hAnsi="Comic Sans MS"/>
                <w:b/>
                <w:sz w:val="18"/>
                <w:szCs w:val="18"/>
              </w:rPr>
              <w:t>Mr Harrison’s Assembly</w:t>
            </w:r>
          </w:p>
          <w:p w:rsidR="00F55133" w:rsidRDefault="00F55133" w:rsidP="00D146D2">
            <w:pPr>
              <w:spacing w:after="0"/>
              <w:jc w:val="center"/>
              <w:rPr>
                <w:rFonts w:ascii="Comic Sans MS" w:hAnsi="Comic Sans MS"/>
                <w:b/>
                <w:sz w:val="18"/>
                <w:szCs w:val="18"/>
              </w:rPr>
            </w:pPr>
          </w:p>
          <w:p w:rsidR="00D57DAF" w:rsidRDefault="00D146D2" w:rsidP="00D146D2">
            <w:pPr>
              <w:spacing w:after="0"/>
              <w:jc w:val="center"/>
              <w:rPr>
                <w:rFonts w:ascii="Comic Sans MS" w:hAnsi="Comic Sans MS"/>
                <w:b/>
                <w:sz w:val="18"/>
                <w:szCs w:val="18"/>
              </w:rPr>
            </w:pPr>
            <w:r>
              <w:rPr>
                <w:rFonts w:ascii="Comic Sans MS" w:hAnsi="Comic Sans MS"/>
                <w:b/>
                <w:sz w:val="18"/>
                <w:szCs w:val="18"/>
              </w:rPr>
              <w:t>English - S</w:t>
            </w:r>
            <w:r w:rsidR="00D57DAF" w:rsidRPr="00D146D2">
              <w:rPr>
                <w:rFonts w:ascii="Comic Sans MS" w:hAnsi="Comic Sans MS"/>
                <w:b/>
                <w:sz w:val="18"/>
                <w:szCs w:val="18"/>
              </w:rPr>
              <w:t xml:space="preserve">pelling </w:t>
            </w:r>
          </w:p>
          <w:p w:rsidR="00A73167" w:rsidRPr="00D146D2" w:rsidRDefault="00A73167" w:rsidP="00D146D2">
            <w:pPr>
              <w:spacing w:after="0"/>
              <w:jc w:val="center"/>
              <w:rPr>
                <w:rFonts w:ascii="Comic Sans MS" w:hAnsi="Comic Sans MS"/>
                <w:b/>
                <w:sz w:val="18"/>
                <w:szCs w:val="18"/>
              </w:rPr>
            </w:pPr>
          </w:p>
          <w:p w:rsidR="00B35F13" w:rsidRDefault="00B35F13" w:rsidP="00BC3FBB">
            <w:pPr>
              <w:spacing w:after="0"/>
              <w:rPr>
                <w:rFonts w:ascii="Comic Sans MS" w:hAnsi="Comic Sans MS"/>
                <w:sz w:val="18"/>
                <w:szCs w:val="18"/>
              </w:rPr>
            </w:pPr>
            <w:r>
              <w:rPr>
                <w:rFonts w:ascii="Comic Sans MS" w:hAnsi="Comic Sans MS"/>
                <w:sz w:val="18"/>
                <w:szCs w:val="18"/>
              </w:rPr>
              <w:t>We are practising Year 1 common exception words.</w:t>
            </w:r>
          </w:p>
          <w:p w:rsidR="00B35F13" w:rsidRPr="00293596" w:rsidRDefault="00B35F13" w:rsidP="00BC3FBB">
            <w:pPr>
              <w:pStyle w:val="ListParagraph"/>
              <w:numPr>
                <w:ilvl w:val="0"/>
                <w:numId w:val="11"/>
              </w:numPr>
              <w:spacing w:after="0"/>
              <w:rPr>
                <w:rFonts w:ascii="Comic Sans MS" w:hAnsi="Comic Sans MS"/>
                <w:sz w:val="18"/>
                <w:szCs w:val="18"/>
              </w:rPr>
            </w:pPr>
            <w:r w:rsidRPr="00293596">
              <w:rPr>
                <w:rFonts w:ascii="Comic Sans MS" w:hAnsi="Comic Sans MS"/>
                <w:sz w:val="18"/>
                <w:szCs w:val="18"/>
              </w:rPr>
              <w:t xml:space="preserve">Complete the activity </w:t>
            </w:r>
          </w:p>
          <w:p w:rsidR="00B35F13" w:rsidRDefault="00653FB8" w:rsidP="00BC3FBB">
            <w:pPr>
              <w:spacing w:after="0"/>
              <w:rPr>
                <w:rFonts w:ascii="Comic Sans MS" w:hAnsi="Comic Sans MS"/>
                <w:sz w:val="18"/>
                <w:szCs w:val="18"/>
              </w:rPr>
            </w:pPr>
            <w:hyperlink r:id="rId13" w:history="1">
              <w:r w:rsidR="00B35F13" w:rsidRPr="001B108D">
                <w:rPr>
                  <w:rStyle w:val="Hyperlink"/>
                  <w:rFonts w:ascii="Comic Sans MS" w:hAnsi="Comic Sans MS"/>
                  <w:sz w:val="18"/>
                  <w:szCs w:val="18"/>
                </w:rPr>
                <w:t>http://www.ictgames.com/mobilePage/lcwc/index.html</w:t>
              </w:r>
            </w:hyperlink>
            <w:r w:rsidR="00B35F13">
              <w:rPr>
                <w:rFonts w:ascii="Comic Sans MS" w:hAnsi="Comic Sans MS"/>
                <w:sz w:val="18"/>
                <w:szCs w:val="18"/>
              </w:rPr>
              <w:t xml:space="preserve"> </w:t>
            </w:r>
          </w:p>
          <w:p w:rsidR="00B35F13" w:rsidRDefault="00B35F13" w:rsidP="00BC3FBB">
            <w:pPr>
              <w:spacing w:after="0"/>
              <w:rPr>
                <w:rFonts w:ascii="Comic Sans MS" w:hAnsi="Comic Sans MS"/>
                <w:sz w:val="18"/>
                <w:szCs w:val="18"/>
              </w:rPr>
            </w:pPr>
            <w:r>
              <w:rPr>
                <w:rFonts w:ascii="Comic Sans MS" w:hAnsi="Comic Sans MS"/>
                <w:sz w:val="18"/>
                <w:szCs w:val="18"/>
              </w:rPr>
              <w:t>Press the Year1 orange circle and choose tricky words, Tricky 2</w:t>
            </w:r>
          </w:p>
          <w:p w:rsidR="00B35F13" w:rsidRDefault="00B35F13" w:rsidP="00BC3FBB">
            <w:pPr>
              <w:spacing w:after="0"/>
              <w:rPr>
                <w:rFonts w:ascii="Comic Sans MS" w:hAnsi="Comic Sans MS"/>
                <w:sz w:val="18"/>
                <w:szCs w:val="18"/>
              </w:rPr>
            </w:pPr>
            <w:r>
              <w:rPr>
                <w:rFonts w:ascii="Comic Sans MS" w:hAnsi="Comic Sans MS"/>
                <w:sz w:val="18"/>
                <w:szCs w:val="18"/>
              </w:rPr>
              <w:t xml:space="preserve"> ( 4th one down)</w:t>
            </w:r>
          </w:p>
          <w:p w:rsidR="00B35F13" w:rsidRPr="00E441DF" w:rsidRDefault="00B35F13" w:rsidP="00BC3FBB">
            <w:pPr>
              <w:pStyle w:val="ListParagraph"/>
              <w:numPr>
                <w:ilvl w:val="0"/>
                <w:numId w:val="11"/>
              </w:numPr>
              <w:spacing w:after="0"/>
              <w:rPr>
                <w:rFonts w:ascii="Comic Sans MS" w:hAnsi="Comic Sans MS"/>
                <w:sz w:val="18"/>
                <w:szCs w:val="18"/>
              </w:rPr>
            </w:pPr>
            <w:r>
              <w:rPr>
                <w:rFonts w:ascii="Comic Sans MS" w:hAnsi="Comic Sans MS"/>
                <w:sz w:val="18"/>
                <w:szCs w:val="18"/>
              </w:rPr>
              <w:t>You may also like to have a go at practising the sounds we have learnt this week.</w:t>
            </w:r>
            <w:r w:rsidRPr="00E441DF">
              <w:t xml:space="preserve"> </w:t>
            </w:r>
            <w:hyperlink r:id="rId14" w:history="1">
              <w:r w:rsidRPr="00E441DF">
                <w:rPr>
                  <w:color w:val="0000FF"/>
                  <w:sz w:val="20"/>
                  <w:szCs w:val="20"/>
                  <w:u w:val="single"/>
                </w:rPr>
                <w:t>Dragons Den (phonicsplay.co.uk)</w:t>
              </w:r>
            </w:hyperlink>
          </w:p>
          <w:p w:rsidR="00B35F13" w:rsidRPr="00E441DF" w:rsidRDefault="00B35F13" w:rsidP="00BC3FBB">
            <w:pPr>
              <w:spacing w:after="0"/>
              <w:ind w:left="360"/>
              <w:rPr>
                <w:rFonts w:ascii="Comic Sans MS" w:hAnsi="Comic Sans MS"/>
                <w:sz w:val="18"/>
                <w:szCs w:val="18"/>
              </w:rPr>
            </w:pPr>
            <w:r>
              <w:rPr>
                <w:rFonts w:ascii="Comic Sans MS" w:hAnsi="Comic Sans MS"/>
                <w:sz w:val="18"/>
                <w:szCs w:val="18"/>
              </w:rPr>
              <w:t>Choose phase 5 sounds and then the ‘</w:t>
            </w:r>
            <w:proofErr w:type="spellStart"/>
            <w:r>
              <w:rPr>
                <w:rFonts w:ascii="Comic Sans MS" w:hAnsi="Comic Sans MS"/>
                <w:sz w:val="18"/>
                <w:szCs w:val="18"/>
              </w:rPr>
              <w:t>ou</w:t>
            </w:r>
            <w:proofErr w:type="spellEnd"/>
            <w:r>
              <w:rPr>
                <w:rFonts w:ascii="Comic Sans MS" w:hAnsi="Comic Sans MS"/>
                <w:sz w:val="18"/>
                <w:szCs w:val="18"/>
              </w:rPr>
              <w:t xml:space="preserve">’ and ‘oy’ sounds. </w:t>
            </w:r>
          </w:p>
          <w:p w:rsidR="00293596" w:rsidRDefault="00293596" w:rsidP="00B35F13">
            <w:pPr>
              <w:spacing w:after="0"/>
              <w:rPr>
                <w:rFonts w:ascii="Comic Sans MS" w:hAnsi="Comic Sans MS"/>
                <w:sz w:val="18"/>
                <w:szCs w:val="18"/>
              </w:rPr>
            </w:pPr>
          </w:p>
        </w:tc>
      </w:tr>
      <w:tr w:rsidR="000247FB" w:rsidTr="00A73167">
        <w:tc>
          <w:tcPr>
            <w:tcW w:w="708" w:type="dxa"/>
            <w:shd w:val="clear" w:color="auto" w:fill="D6E3BC" w:themeFill="accent3" w:themeFillTint="66"/>
          </w:tcPr>
          <w:p w:rsidR="000247FB" w:rsidRDefault="000247FB" w:rsidP="0056649F">
            <w:pPr>
              <w:rPr>
                <w:rFonts w:ascii="Comic Sans MS" w:hAnsi="Comic Sans MS"/>
                <w:sz w:val="18"/>
                <w:szCs w:val="18"/>
              </w:rPr>
            </w:pPr>
          </w:p>
        </w:tc>
        <w:tc>
          <w:tcPr>
            <w:tcW w:w="15243" w:type="dxa"/>
            <w:gridSpan w:val="5"/>
            <w:shd w:val="clear" w:color="auto" w:fill="D6E3BC" w:themeFill="accent3" w:themeFillTint="66"/>
          </w:tcPr>
          <w:p w:rsidR="000247FB" w:rsidRDefault="004355D2" w:rsidP="004355D2">
            <w:pPr>
              <w:jc w:val="center"/>
              <w:rPr>
                <w:rFonts w:ascii="Comic Sans MS" w:hAnsi="Comic Sans MS"/>
                <w:sz w:val="18"/>
                <w:szCs w:val="18"/>
              </w:rPr>
            </w:pPr>
            <w:r>
              <w:rPr>
                <w:rFonts w:ascii="Comic Sans MS" w:hAnsi="Comic Sans MS"/>
                <w:sz w:val="18"/>
                <w:szCs w:val="18"/>
              </w:rPr>
              <w:t>BREAK</w:t>
            </w:r>
          </w:p>
        </w:tc>
      </w:tr>
      <w:tr w:rsidR="00CF52E6" w:rsidTr="00A73167">
        <w:trPr>
          <w:trHeight w:val="3528"/>
        </w:trPr>
        <w:tc>
          <w:tcPr>
            <w:tcW w:w="708" w:type="dxa"/>
          </w:tcPr>
          <w:p w:rsidR="0056649F" w:rsidRDefault="004355D2" w:rsidP="00204B6A">
            <w:pPr>
              <w:spacing w:after="0"/>
              <w:rPr>
                <w:rFonts w:ascii="Comic Sans MS" w:hAnsi="Comic Sans MS"/>
                <w:sz w:val="18"/>
                <w:szCs w:val="18"/>
              </w:rPr>
            </w:pPr>
            <w:r>
              <w:rPr>
                <w:rFonts w:ascii="Comic Sans MS" w:hAnsi="Comic Sans MS"/>
                <w:sz w:val="18"/>
                <w:szCs w:val="18"/>
              </w:rPr>
              <w:t>a.m.</w:t>
            </w:r>
          </w:p>
        </w:tc>
        <w:tc>
          <w:tcPr>
            <w:tcW w:w="2877" w:type="dxa"/>
            <w:shd w:val="clear" w:color="auto" w:fill="FFFF00"/>
          </w:tcPr>
          <w:p w:rsidR="00204B6A" w:rsidRPr="00797C24" w:rsidRDefault="00566F14" w:rsidP="00566F14">
            <w:pPr>
              <w:spacing w:after="0"/>
              <w:jc w:val="center"/>
              <w:rPr>
                <w:rFonts w:ascii="Comic Sans MS" w:hAnsi="Comic Sans MS"/>
                <w:b/>
                <w:sz w:val="18"/>
                <w:szCs w:val="18"/>
              </w:rPr>
            </w:pPr>
            <w:r w:rsidRPr="00797C24">
              <w:rPr>
                <w:rFonts w:ascii="Comic Sans MS" w:hAnsi="Comic Sans MS"/>
                <w:b/>
                <w:sz w:val="18"/>
                <w:szCs w:val="18"/>
              </w:rPr>
              <w:t xml:space="preserve">Maths </w:t>
            </w:r>
            <w:r w:rsidR="004355D2" w:rsidRPr="00797C24">
              <w:rPr>
                <w:rFonts w:ascii="Comic Sans MS" w:hAnsi="Comic Sans MS"/>
                <w:b/>
                <w:sz w:val="18"/>
                <w:szCs w:val="18"/>
              </w:rPr>
              <w:t>- Fractions</w:t>
            </w:r>
          </w:p>
          <w:p w:rsidR="007D2488" w:rsidRPr="00797C24" w:rsidRDefault="007D2488" w:rsidP="007D2488">
            <w:pPr>
              <w:rPr>
                <w:rFonts w:ascii="Comic Sans MS" w:hAnsi="Comic Sans MS"/>
                <w:sz w:val="18"/>
                <w:szCs w:val="18"/>
              </w:rPr>
            </w:pPr>
            <w:r w:rsidRPr="00797C24">
              <w:rPr>
                <w:rFonts w:ascii="Comic Sans MS" w:hAnsi="Comic Sans MS"/>
                <w:sz w:val="18"/>
                <w:szCs w:val="18"/>
              </w:rPr>
              <w:t xml:space="preserve">This week we are continuing our work on fractions and learning about quarters. </w:t>
            </w:r>
          </w:p>
          <w:p w:rsidR="007D2488" w:rsidRPr="00797C24" w:rsidRDefault="007D2488" w:rsidP="007D2488">
            <w:pPr>
              <w:rPr>
                <w:rFonts w:ascii="Comic Sans MS" w:hAnsi="Comic Sans MS"/>
                <w:sz w:val="18"/>
                <w:szCs w:val="18"/>
              </w:rPr>
            </w:pPr>
            <w:r w:rsidRPr="00797C24">
              <w:rPr>
                <w:rFonts w:ascii="Comic Sans MS" w:hAnsi="Comic Sans MS"/>
                <w:sz w:val="18"/>
                <w:szCs w:val="18"/>
              </w:rPr>
              <w:t>Watch the lesson – ‘To find one quarter of a shape’</w:t>
            </w:r>
          </w:p>
          <w:p w:rsidR="007D2488" w:rsidRDefault="00653FB8" w:rsidP="007D2488">
            <w:pPr>
              <w:rPr>
                <w:rFonts w:ascii="Comic Sans MS" w:hAnsi="Comic Sans MS"/>
                <w:sz w:val="18"/>
                <w:szCs w:val="18"/>
              </w:rPr>
            </w:pPr>
            <w:hyperlink r:id="rId15" w:history="1">
              <w:r w:rsidR="007D2488" w:rsidRPr="00797C24">
                <w:rPr>
                  <w:rStyle w:val="Hyperlink"/>
                  <w:rFonts w:ascii="Comic Sans MS" w:hAnsi="Comic Sans MS"/>
                  <w:sz w:val="18"/>
                  <w:szCs w:val="18"/>
                </w:rPr>
                <w:t>https://classroom.thenational.academy/lessons/to-find-one-quarter-of-a-shape-c8r66c?step=2&amp;activity=video</w:t>
              </w:r>
            </w:hyperlink>
            <w:r w:rsidR="007D2488" w:rsidRPr="00797C24">
              <w:rPr>
                <w:rFonts w:ascii="Comic Sans MS" w:hAnsi="Comic Sans MS"/>
                <w:sz w:val="18"/>
                <w:szCs w:val="18"/>
              </w:rPr>
              <w:t xml:space="preserve"> </w:t>
            </w:r>
          </w:p>
          <w:p w:rsidR="00547A82" w:rsidRPr="00797C24" w:rsidRDefault="00547A82" w:rsidP="007D2488">
            <w:pPr>
              <w:rPr>
                <w:rFonts w:ascii="Comic Sans MS" w:hAnsi="Comic Sans MS"/>
                <w:sz w:val="18"/>
                <w:szCs w:val="18"/>
              </w:rPr>
            </w:pPr>
          </w:p>
          <w:p w:rsidR="007D2488" w:rsidRPr="00797C24" w:rsidRDefault="007D2488" w:rsidP="007D2488">
            <w:pPr>
              <w:rPr>
                <w:rFonts w:ascii="Comic Sans MS" w:hAnsi="Comic Sans MS"/>
                <w:sz w:val="18"/>
                <w:szCs w:val="18"/>
              </w:rPr>
            </w:pPr>
            <w:r w:rsidRPr="00797C24">
              <w:rPr>
                <w:rFonts w:ascii="Comic Sans MS" w:hAnsi="Comic Sans MS"/>
                <w:sz w:val="18"/>
                <w:szCs w:val="18"/>
              </w:rPr>
              <w:t>Complete the Purple Mash activity ‘Finding a quarter’.</w:t>
            </w:r>
          </w:p>
          <w:p w:rsidR="007D2488" w:rsidRPr="00797C24" w:rsidRDefault="007D2488" w:rsidP="007D2488">
            <w:pPr>
              <w:rPr>
                <w:rFonts w:ascii="Comic Sans MS" w:hAnsi="Comic Sans MS"/>
                <w:sz w:val="18"/>
                <w:szCs w:val="18"/>
              </w:rPr>
            </w:pPr>
            <w:r w:rsidRPr="00797C24">
              <w:rPr>
                <w:rFonts w:ascii="Comic Sans MS" w:hAnsi="Comic Sans MS"/>
                <w:sz w:val="18"/>
                <w:szCs w:val="18"/>
              </w:rPr>
              <w:t>This will be set as a ‘to do’ on your Purple Mash Account.</w:t>
            </w:r>
          </w:p>
          <w:p w:rsidR="007D2488" w:rsidRPr="00797C24" w:rsidRDefault="007D2488" w:rsidP="007D2488">
            <w:pPr>
              <w:rPr>
                <w:rFonts w:ascii="Comic Sans MS" w:hAnsi="Comic Sans MS"/>
                <w:sz w:val="18"/>
                <w:szCs w:val="18"/>
              </w:rPr>
            </w:pPr>
          </w:p>
          <w:p w:rsidR="00BB28FD" w:rsidRPr="00797C24" w:rsidRDefault="00BB28FD" w:rsidP="004355D2">
            <w:pPr>
              <w:rPr>
                <w:rFonts w:ascii="Comic Sans MS" w:hAnsi="Comic Sans MS"/>
                <w:sz w:val="18"/>
                <w:szCs w:val="18"/>
              </w:rPr>
            </w:pPr>
          </w:p>
        </w:tc>
        <w:tc>
          <w:tcPr>
            <w:tcW w:w="3044" w:type="dxa"/>
            <w:shd w:val="clear" w:color="auto" w:fill="FFFF00"/>
          </w:tcPr>
          <w:p w:rsidR="00C42664" w:rsidRPr="00797C24" w:rsidRDefault="004355D2" w:rsidP="007D2488">
            <w:pPr>
              <w:spacing w:after="0"/>
              <w:jc w:val="center"/>
              <w:rPr>
                <w:rFonts w:ascii="Comic Sans MS" w:hAnsi="Comic Sans MS"/>
                <w:b/>
                <w:sz w:val="18"/>
                <w:szCs w:val="18"/>
              </w:rPr>
            </w:pPr>
            <w:r w:rsidRPr="00797C24">
              <w:rPr>
                <w:rFonts w:ascii="Comic Sans MS" w:hAnsi="Comic Sans MS"/>
                <w:b/>
                <w:sz w:val="18"/>
                <w:szCs w:val="18"/>
              </w:rPr>
              <w:t xml:space="preserve">Maths </w:t>
            </w:r>
            <w:r w:rsidR="007D2488" w:rsidRPr="00797C24">
              <w:rPr>
                <w:rFonts w:ascii="Comic Sans MS" w:hAnsi="Comic Sans MS"/>
                <w:b/>
                <w:sz w:val="18"/>
                <w:szCs w:val="18"/>
              </w:rPr>
              <w:t>–</w:t>
            </w:r>
            <w:r w:rsidRPr="00797C24">
              <w:rPr>
                <w:rFonts w:ascii="Comic Sans MS" w:hAnsi="Comic Sans MS"/>
                <w:b/>
                <w:sz w:val="18"/>
                <w:szCs w:val="18"/>
              </w:rPr>
              <w:t xml:space="preserve"> Fractions</w:t>
            </w:r>
          </w:p>
          <w:p w:rsidR="007D2488" w:rsidRPr="00797C24" w:rsidRDefault="007D2488" w:rsidP="007D2488">
            <w:pPr>
              <w:spacing w:after="0"/>
              <w:rPr>
                <w:rFonts w:ascii="Comic Sans MS" w:hAnsi="Comic Sans MS" w:cstheme="minorHAnsi"/>
                <w:sz w:val="18"/>
                <w:szCs w:val="18"/>
              </w:rPr>
            </w:pPr>
            <w:r w:rsidRPr="00797C24">
              <w:rPr>
                <w:rFonts w:ascii="Comic Sans MS" w:hAnsi="Comic Sans MS" w:cstheme="minorHAnsi"/>
                <w:sz w:val="18"/>
                <w:szCs w:val="18"/>
              </w:rPr>
              <w:t>Today we are learning how to find a quarter of a quantity.</w:t>
            </w:r>
          </w:p>
          <w:p w:rsidR="007D2488" w:rsidRPr="00797C24" w:rsidRDefault="007D2488" w:rsidP="007D2488">
            <w:pPr>
              <w:spacing w:after="0"/>
              <w:rPr>
                <w:rFonts w:ascii="Comic Sans MS" w:hAnsi="Comic Sans MS" w:cstheme="minorHAnsi"/>
                <w:sz w:val="18"/>
                <w:szCs w:val="18"/>
              </w:rPr>
            </w:pPr>
          </w:p>
          <w:p w:rsidR="007D2488" w:rsidRPr="00797C24" w:rsidRDefault="007D2488" w:rsidP="007D2488">
            <w:pPr>
              <w:spacing w:after="0"/>
              <w:rPr>
                <w:rFonts w:ascii="Comic Sans MS" w:hAnsi="Comic Sans MS" w:cstheme="minorHAnsi"/>
                <w:sz w:val="18"/>
                <w:szCs w:val="18"/>
              </w:rPr>
            </w:pPr>
            <w:r w:rsidRPr="00797C24">
              <w:rPr>
                <w:rFonts w:ascii="Comic Sans MS" w:hAnsi="Comic Sans MS" w:cstheme="minorHAnsi"/>
                <w:sz w:val="18"/>
                <w:szCs w:val="18"/>
              </w:rPr>
              <w:t>Watch the lesson – ‘To find one quarter of a quantity’</w:t>
            </w:r>
          </w:p>
          <w:p w:rsidR="007D2488" w:rsidRDefault="00653FB8" w:rsidP="007D2488">
            <w:pPr>
              <w:rPr>
                <w:rFonts w:ascii="Comic Sans MS" w:hAnsi="Comic Sans MS"/>
                <w:sz w:val="18"/>
                <w:szCs w:val="18"/>
              </w:rPr>
            </w:pPr>
            <w:hyperlink r:id="rId16" w:history="1">
              <w:r w:rsidR="007D2488" w:rsidRPr="00797C24">
                <w:rPr>
                  <w:rStyle w:val="Hyperlink"/>
                  <w:rFonts w:ascii="Comic Sans MS" w:hAnsi="Comic Sans MS"/>
                  <w:sz w:val="18"/>
                  <w:szCs w:val="18"/>
                </w:rPr>
                <w:t>https://classroom.thenational.academy/lessons/to-find-one-quarter-of-a-quantity-6xjkad?step=2&amp;activity=video</w:t>
              </w:r>
            </w:hyperlink>
            <w:r w:rsidR="007D2488" w:rsidRPr="00797C24">
              <w:rPr>
                <w:rFonts w:ascii="Comic Sans MS" w:hAnsi="Comic Sans MS"/>
                <w:sz w:val="18"/>
                <w:szCs w:val="18"/>
              </w:rPr>
              <w:t xml:space="preserve"> </w:t>
            </w:r>
          </w:p>
          <w:p w:rsidR="00547A82" w:rsidRPr="00797C24" w:rsidRDefault="00547A82" w:rsidP="007D2488">
            <w:pPr>
              <w:rPr>
                <w:rFonts w:ascii="Comic Sans MS" w:hAnsi="Comic Sans MS"/>
                <w:sz w:val="18"/>
                <w:szCs w:val="18"/>
              </w:rPr>
            </w:pPr>
          </w:p>
          <w:p w:rsidR="007D2488" w:rsidRPr="00797C24" w:rsidRDefault="007D2488" w:rsidP="007D2488">
            <w:pPr>
              <w:rPr>
                <w:rFonts w:ascii="Comic Sans MS" w:hAnsi="Comic Sans MS"/>
                <w:sz w:val="18"/>
                <w:szCs w:val="18"/>
              </w:rPr>
            </w:pPr>
            <w:r w:rsidRPr="00797C24">
              <w:rPr>
                <w:rFonts w:ascii="Comic Sans MS" w:hAnsi="Comic Sans MS"/>
                <w:sz w:val="18"/>
                <w:szCs w:val="18"/>
              </w:rPr>
              <w:t>Complete the Purple Mash activity ‘Quarters of a quantity’.</w:t>
            </w:r>
          </w:p>
          <w:p w:rsidR="007D2488" w:rsidRPr="00797C24" w:rsidRDefault="007D2488" w:rsidP="007D2488">
            <w:pPr>
              <w:rPr>
                <w:rFonts w:ascii="Comic Sans MS" w:hAnsi="Comic Sans MS"/>
                <w:sz w:val="18"/>
                <w:szCs w:val="18"/>
              </w:rPr>
            </w:pPr>
            <w:r w:rsidRPr="00797C24">
              <w:rPr>
                <w:rFonts w:ascii="Comic Sans MS" w:hAnsi="Comic Sans MS"/>
                <w:sz w:val="18"/>
                <w:szCs w:val="18"/>
              </w:rPr>
              <w:t>This will be set as a ‘to do’ on your Purple Mash Account.</w:t>
            </w:r>
          </w:p>
          <w:p w:rsidR="007D2488" w:rsidRPr="00797C24" w:rsidRDefault="007D2488" w:rsidP="007D2488">
            <w:pPr>
              <w:spacing w:after="0"/>
              <w:rPr>
                <w:rFonts w:ascii="Comic Sans MS" w:hAnsi="Comic Sans MS" w:cstheme="minorHAnsi"/>
                <w:sz w:val="18"/>
                <w:szCs w:val="18"/>
              </w:rPr>
            </w:pPr>
          </w:p>
        </w:tc>
        <w:tc>
          <w:tcPr>
            <w:tcW w:w="2977" w:type="dxa"/>
            <w:shd w:val="clear" w:color="auto" w:fill="FFFF00"/>
          </w:tcPr>
          <w:p w:rsidR="00CF52E6" w:rsidRDefault="004355D2" w:rsidP="00797C24">
            <w:pPr>
              <w:spacing w:after="0"/>
              <w:jc w:val="center"/>
              <w:rPr>
                <w:rFonts w:ascii="Comic Sans MS" w:hAnsi="Comic Sans MS"/>
                <w:b/>
                <w:sz w:val="18"/>
                <w:szCs w:val="18"/>
              </w:rPr>
            </w:pPr>
            <w:r w:rsidRPr="004355D2">
              <w:rPr>
                <w:rFonts w:ascii="Comic Sans MS" w:hAnsi="Comic Sans MS"/>
                <w:b/>
                <w:sz w:val="18"/>
                <w:szCs w:val="18"/>
              </w:rPr>
              <w:t xml:space="preserve">Maths </w:t>
            </w:r>
            <w:r w:rsidR="00797C24">
              <w:rPr>
                <w:rFonts w:ascii="Comic Sans MS" w:hAnsi="Comic Sans MS"/>
                <w:b/>
                <w:sz w:val="18"/>
                <w:szCs w:val="18"/>
              </w:rPr>
              <w:t>–</w:t>
            </w:r>
            <w:r>
              <w:rPr>
                <w:rFonts w:ascii="Comic Sans MS" w:hAnsi="Comic Sans MS"/>
                <w:b/>
                <w:sz w:val="18"/>
                <w:szCs w:val="18"/>
              </w:rPr>
              <w:t xml:space="preserve"> Fractions</w:t>
            </w:r>
          </w:p>
          <w:p w:rsidR="00797C24" w:rsidRDefault="00797C24" w:rsidP="00797C24">
            <w:pPr>
              <w:spacing w:after="0"/>
              <w:rPr>
                <w:rFonts w:ascii="Comic Sans MS" w:hAnsi="Comic Sans MS"/>
                <w:sz w:val="18"/>
                <w:szCs w:val="18"/>
              </w:rPr>
            </w:pPr>
            <w:r w:rsidRPr="00797C24">
              <w:rPr>
                <w:rFonts w:ascii="Comic Sans MS" w:hAnsi="Comic Sans MS"/>
                <w:sz w:val="18"/>
                <w:szCs w:val="18"/>
              </w:rPr>
              <w:t>Today is our final lesson on fractions and we are recapping both halves and quarters.</w:t>
            </w:r>
          </w:p>
          <w:p w:rsidR="00797C24" w:rsidRDefault="00797C24" w:rsidP="00797C24">
            <w:pPr>
              <w:spacing w:after="0"/>
              <w:rPr>
                <w:rFonts w:ascii="Comic Sans MS" w:hAnsi="Comic Sans MS"/>
                <w:sz w:val="18"/>
                <w:szCs w:val="18"/>
              </w:rPr>
            </w:pPr>
          </w:p>
          <w:p w:rsidR="00797C24" w:rsidRDefault="00797C24" w:rsidP="00797C24">
            <w:pPr>
              <w:spacing w:after="0"/>
              <w:rPr>
                <w:rFonts w:ascii="Comic Sans MS" w:hAnsi="Comic Sans MS"/>
                <w:sz w:val="18"/>
                <w:szCs w:val="18"/>
              </w:rPr>
            </w:pPr>
            <w:r>
              <w:rPr>
                <w:rFonts w:ascii="Comic Sans MS" w:hAnsi="Comic Sans MS"/>
                <w:sz w:val="18"/>
                <w:szCs w:val="18"/>
              </w:rPr>
              <w:t xml:space="preserve">Watch the lesson </w:t>
            </w:r>
            <w:r w:rsidRPr="00797C24">
              <w:rPr>
                <w:rFonts w:ascii="Comic Sans MS" w:hAnsi="Comic Sans MS"/>
                <w:sz w:val="18"/>
                <w:szCs w:val="18"/>
              </w:rPr>
              <w:t>– ‘To develop understanding of halves and quarters of quantities</w:t>
            </w:r>
            <w:r>
              <w:rPr>
                <w:rFonts w:ascii="Comic Sans MS" w:hAnsi="Comic Sans MS"/>
                <w:sz w:val="18"/>
                <w:szCs w:val="18"/>
              </w:rPr>
              <w:t>’.</w:t>
            </w:r>
          </w:p>
          <w:p w:rsidR="00797C24" w:rsidRDefault="00653FB8" w:rsidP="00797C24">
            <w:pPr>
              <w:spacing w:after="0"/>
              <w:rPr>
                <w:rFonts w:ascii="Comic Sans MS" w:hAnsi="Comic Sans MS"/>
                <w:color w:val="0000FF" w:themeColor="hyperlink"/>
                <w:sz w:val="18"/>
                <w:u w:val="single"/>
              </w:rPr>
            </w:pPr>
            <w:hyperlink r:id="rId17" w:history="1">
              <w:r w:rsidR="00797C24" w:rsidRPr="00797C24">
                <w:rPr>
                  <w:rStyle w:val="Hyperlink"/>
                  <w:rFonts w:ascii="Comic Sans MS" w:hAnsi="Comic Sans MS"/>
                  <w:sz w:val="18"/>
                </w:rPr>
                <w:t>https://classroom.thenational.academy/lessons/to-develop-understanding-of-halves-and-quarters-of-quantities-ccup4r?step=2&amp;activity=video</w:t>
              </w:r>
            </w:hyperlink>
          </w:p>
          <w:p w:rsidR="00797C24" w:rsidRDefault="00797C24" w:rsidP="00797C24">
            <w:pPr>
              <w:rPr>
                <w:rFonts w:ascii="Comic Sans MS" w:hAnsi="Comic Sans MS"/>
                <w:sz w:val="18"/>
              </w:rPr>
            </w:pPr>
          </w:p>
          <w:p w:rsidR="00797C24" w:rsidRDefault="00797C24" w:rsidP="00797C24">
            <w:pPr>
              <w:rPr>
                <w:rFonts w:ascii="Comic Sans MS" w:hAnsi="Comic Sans MS"/>
                <w:sz w:val="18"/>
              </w:rPr>
            </w:pPr>
            <w:r>
              <w:rPr>
                <w:rFonts w:ascii="Comic Sans MS" w:hAnsi="Comic Sans MS"/>
                <w:sz w:val="18"/>
              </w:rPr>
              <w:t>Now have a go at playing ‘Collect the Quarters – 2DIY3D’ on Purple Mash. Can you collect all of the shapes that have one quarter shaded without losing any lives?</w:t>
            </w:r>
          </w:p>
          <w:p w:rsidR="00797C24" w:rsidRPr="00797C24" w:rsidRDefault="00797C24" w:rsidP="00797C24">
            <w:pPr>
              <w:rPr>
                <w:rFonts w:ascii="Comic Sans MS" w:hAnsi="Comic Sans MS"/>
                <w:sz w:val="18"/>
                <w:szCs w:val="18"/>
              </w:rPr>
            </w:pPr>
            <w:r w:rsidRPr="00797C24">
              <w:rPr>
                <w:rFonts w:ascii="Comic Sans MS" w:hAnsi="Comic Sans MS"/>
                <w:sz w:val="18"/>
                <w:szCs w:val="18"/>
              </w:rPr>
              <w:t>This will be set as a ‘to do’ on your Purple Mash Account.</w:t>
            </w:r>
          </w:p>
          <w:p w:rsidR="00797C24" w:rsidRPr="00797C24" w:rsidRDefault="00797C24" w:rsidP="00797C24">
            <w:pPr>
              <w:rPr>
                <w:rFonts w:ascii="Comic Sans MS" w:hAnsi="Comic Sans MS"/>
                <w:sz w:val="18"/>
              </w:rPr>
            </w:pPr>
          </w:p>
        </w:tc>
        <w:tc>
          <w:tcPr>
            <w:tcW w:w="3289" w:type="dxa"/>
            <w:shd w:val="clear" w:color="auto" w:fill="FFFF00"/>
          </w:tcPr>
          <w:p w:rsidR="00F31E0E" w:rsidRPr="004355D2" w:rsidRDefault="004355D2" w:rsidP="004355D2">
            <w:pPr>
              <w:spacing w:after="0"/>
              <w:jc w:val="center"/>
              <w:rPr>
                <w:rFonts w:ascii="Comic Sans MS" w:hAnsi="Comic Sans MS"/>
                <w:b/>
                <w:sz w:val="18"/>
                <w:szCs w:val="18"/>
              </w:rPr>
            </w:pPr>
            <w:r w:rsidRPr="004355D2">
              <w:rPr>
                <w:rFonts w:ascii="Comic Sans MS" w:hAnsi="Comic Sans MS"/>
                <w:b/>
                <w:sz w:val="18"/>
                <w:szCs w:val="18"/>
              </w:rPr>
              <w:t xml:space="preserve">Maths </w:t>
            </w:r>
            <w:r w:rsidR="007F0165">
              <w:rPr>
                <w:rFonts w:ascii="Comic Sans MS" w:hAnsi="Comic Sans MS"/>
                <w:b/>
                <w:sz w:val="18"/>
                <w:szCs w:val="18"/>
              </w:rPr>
              <w:t>–</w:t>
            </w:r>
            <w:r>
              <w:rPr>
                <w:rFonts w:ascii="Comic Sans MS" w:hAnsi="Comic Sans MS"/>
                <w:b/>
                <w:sz w:val="18"/>
                <w:szCs w:val="18"/>
              </w:rPr>
              <w:t xml:space="preserve"> </w:t>
            </w:r>
            <w:r w:rsidR="007F0165">
              <w:rPr>
                <w:rFonts w:ascii="Comic Sans MS" w:hAnsi="Comic Sans MS"/>
                <w:b/>
                <w:sz w:val="18"/>
                <w:szCs w:val="18"/>
              </w:rPr>
              <w:t>Number Bonds</w:t>
            </w:r>
          </w:p>
          <w:p w:rsidR="0056649F" w:rsidRDefault="007F0165" w:rsidP="00B35F13">
            <w:pPr>
              <w:rPr>
                <w:rFonts w:ascii="Comic Sans MS" w:hAnsi="Comic Sans MS"/>
                <w:sz w:val="18"/>
                <w:szCs w:val="18"/>
              </w:rPr>
            </w:pPr>
            <w:r w:rsidRPr="00797C24">
              <w:rPr>
                <w:rFonts w:ascii="Comic Sans MS" w:hAnsi="Comic Sans MS"/>
                <w:sz w:val="18"/>
                <w:szCs w:val="18"/>
              </w:rPr>
              <w:t>Today</w:t>
            </w:r>
            <w:r>
              <w:rPr>
                <w:rFonts w:ascii="Comic Sans MS" w:hAnsi="Comic Sans MS"/>
                <w:sz w:val="18"/>
                <w:szCs w:val="18"/>
              </w:rPr>
              <w:t xml:space="preserve"> we will be looking at the number bonds that make 10. </w:t>
            </w:r>
          </w:p>
          <w:p w:rsidR="007F0165" w:rsidRDefault="007F0165" w:rsidP="00B35F13">
            <w:pPr>
              <w:rPr>
                <w:rFonts w:ascii="Comic Sans MS" w:hAnsi="Comic Sans MS"/>
                <w:sz w:val="18"/>
              </w:rPr>
            </w:pPr>
            <w:r w:rsidRPr="007F0165">
              <w:rPr>
                <w:rFonts w:ascii="Comic Sans MS" w:hAnsi="Comic Sans MS"/>
                <w:sz w:val="18"/>
              </w:rPr>
              <w:t xml:space="preserve">Watch the lesson – ‘Number Bonds to 10 (Part 1)’ </w:t>
            </w:r>
            <w:hyperlink r:id="rId18" w:history="1">
              <w:r w:rsidRPr="007F0165">
                <w:rPr>
                  <w:rStyle w:val="Hyperlink"/>
                  <w:rFonts w:ascii="Comic Sans MS" w:hAnsi="Comic Sans MS"/>
                  <w:sz w:val="18"/>
                </w:rPr>
                <w:t>https://classroom.thenational.academy/lessons/number-bonds-to-10-part-1-68rk4t?step=1&amp;activity=video</w:t>
              </w:r>
            </w:hyperlink>
          </w:p>
          <w:p w:rsidR="00547A82" w:rsidRDefault="00547A82" w:rsidP="00547A82">
            <w:pPr>
              <w:rPr>
                <w:rFonts w:ascii="Comic Sans MS" w:hAnsi="Comic Sans MS"/>
                <w:sz w:val="18"/>
              </w:rPr>
            </w:pPr>
          </w:p>
          <w:p w:rsidR="007F0165" w:rsidRPr="007F0165" w:rsidRDefault="00547A82" w:rsidP="00547A82">
            <w:pPr>
              <w:rPr>
                <w:rFonts w:ascii="Comic Sans MS" w:hAnsi="Comic Sans MS"/>
                <w:sz w:val="18"/>
                <w:szCs w:val="18"/>
              </w:rPr>
            </w:pPr>
            <w:r>
              <w:rPr>
                <w:rFonts w:ascii="Comic Sans MS" w:hAnsi="Comic Sans MS"/>
                <w:sz w:val="18"/>
                <w:szCs w:val="18"/>
              </w:rPr>
              <w:t xml:space="preserve">Complete the Mathletics activity – ‘Adding to make 5 and 10’. </w:t>
            </w:r>
          </w:p>
        </w:tc>
        <w:tc>
          <w:tcPr>
            <w:tcW w:w="3056" w:type="dxa"/>
            <w:shd w:val="clear" w:color="auto" w:fill="FFFF00"/>
          </w:tcPr>
          <w:p w:rsidR="00D93797" w:rsidRPr="004355D2" w:rsidRDefault="004355D2" w:rsidP="004355D2">
            <w:pPr>
              <w:spacing w:after="0"/>
              <w:jc w:val="center"/>
              <w:rPr>
                <w:rFonts w:ascii="Comic Sans MS" w:hAnsi="Comic Sans MS"/>
                <w:b/>
                <w:sz w:val="18"/>
                <w:szCs w:val="18"/>
              </w:rPr>
            </w:pPr>
            <w:r w:rsidRPr="004355D2">
              <w:rPr>
                <w:rFonts w:ascii="Comic Sans MS" w:hAnsi="Comic Sans MS"/>
                <w:b/>
                <w:sz w:val="18"/>
                <w:szCs w:val="18"/>
              </w:rPr>
              <w:t xml:space="preserve">Maths </w:t>
            </w:r>
            <w:r>
              <w:rPr>
                <w:rFonts w:ascii="Comic Sans MS" w:hAnsi="Comic Sans MS"/>
                <w:b/>
                <w:sz w:val="18"/>
                <w:szCs w:val="18"/>
              </w:rPr>
              <w:t xml:space="preserve">- </w:t>
            </w:r>
            <w:r w:rsidR="007F0165">
              <w:rPr>
                <w:rFonts w:ascii="Comic Sans MS" w:hAnsi="Comic Sans MS"/>
                <w:b/>
                <w:sz w:val="18"/>
                <w:szCs w:val="18"/>
              </w:rPr>
              <w:t>Bonds</w:t>
            </w:r>
          </w:p>
          <w:p w:rsidR="00D93797" w:rsidRDefault="007F0165" w:rsidP="004355D2">
            <w:pPr>
              <w:spacing w:after="0"/>
              <w:rPr>
                <w:rFonts w:ascii="Comic Sans MS" w:hAnsi="Comic Sans MS"/>
                <w:sz w:val="18"/>
                <w:szCs w:val="18"/>
              </w:rPr>
            </w:pPr>
            <w:r w:rsidRPr="00797C24">
              <w:rPr>
                <w:rFonts w:ascii="Comic Sans MS" w:hAnsi="Comic Sans MS"/>
                <w:sz w:val="18"/>
                <w:szCs w:val="18"/>
              </w:rPr>
              <w:t>Today</w:t>
            </w:r>
            <w:r>
              <w:rPr>
                <w:rFonts w:ascii="Comic Sans MS" w:hAnsi="Comic Sans MS"/>
                <w:sz w:val="18"/>
                <w:szCs w:val="18"/>
              </w:rPr>
              <w:t xml:space="preserve"> we will continue our work on number bonds that make 10.</w:t>
            </w:r>
          </w:p>
          <w:p w:rsidR="007F0165" w:rsidRDefault="007F0165" w:rsidP="004355D2">
            <w:pPr>
              <w:spacing w:after="0"/>
              <w:rPr>
                <w:rFonts w:ascii="Comic Sans MS" w:hAnsi="Comic Sans MS"/>
                <w:sz w:val="18"/>
                <w:szCs w:val="18"/>
              </w:rPr>
            </w:pPr>
          </w:p>
          <w:p w:rsidR="007F0165" w:rsidRPr="003D3211" w:rsidRDefault="007F0165" w:rsidP="007F0165">
            <w:r>
              <w:rPr>
                <w:rFonts w:ascii="Comic Sans MS" w:hAnsi="Comic Sans MS"/>
                <w:sz w:val="18"/>
                <w:szCs w:val="18"/>
              </w:rPr>
              <w:t xml:space="preserve">Watch the lesson – ‘Reasoning with Number Bonds’ </w:t>
            </w:r>
            <w:hyperlink r:id="rId19" w:history="1">
              <w:r w:rsidRPr="007F0165">
                <w:rPr>
                  <w:rStyle w:val="Hyperlink"/>
                  <w:rFonts w:ascii="Comic Sans MS" w:hAnsi="Comic Sans MS"/>
                  <w:sz w:val="18"/>
                </w:rPr>
                <w:t>https://classroom.thenational.academy/lessons/reasoning-with-number-bonds-6dk36c?step=1&amp;activity=video</w:t>
              </w:r>
            </w:hyperlink>
            <w:r w:rsidRPr="003D3211">
              <w:t xml:space="preserve"> </w:t>
            </w:r>
          </w:p>
          <w:p w:rsidR="007F0165" w:rsidRDefault="007F0165" w:rsidP="004355D2">
            <w:pPr>
              <w:spacing w:after="0"/>
              <w:rPr>
                <w:rFonts w:ascii="Comic Sans MS" w:hAnsi="Comic Sans MS"/>
                <w:sz w:val="18"/>
                <w:szCs w:val="18"/>
              </w:rPr>
            </w:pPr>
          </w:p>
          <w:p w:rsidR="00547A82" w:rsidRPr="00797C24" w:rsidRDefault="00547A82" w:rsidP="00547A82">
            <w:pPr>
              <w:rPr>
                <w:rFonts w:ascii="Comic Sans MS" w:hAnsi="Comic Sans MS"/>
                <w:sz w:val="18"/>
                <w:szCs w:val="18"/>
              </w:rPr>
            </w:pPr>
            <w:r w:rsidRPr="00797C24">
              <w:rPr>
                <w:rFonts w:ascii="Comic Sans MS" w:hAnsi="Comic Sans MS"/>
                <w:sz w:val="18"/>
                <w:szCs w:val="18"/>
              </w:rPr>
              <w:t>Complete the Purple Mash activity ‘</w:t>
            </w:r>
            <w:r>
              <w:rPr>
                <w:rFonts w:ascii="Comic Sans MS" w:hAnsi="Comic Sans MS"/>
                <w:sz w:val="18"/>
                <w:szCs w:val="18"/>
              </w:rPr>
              <w:t>Number Bond Pairs to 10’</w:t>
            </w:r>
            <w:r w:rsidRPr="00797C24">
              <w:rPr>
                <w:rFonts w:ascii="Comic Sans MS" w:hAnsi="Comic Sans MS"/>
                <w:sz w:val="18"/>
                <w:szCs w:val="18"/>
              </w:rPr>
              <w:t>.</w:t>
            </w:r>
          </w:p>
          <w:p w:rsidR="00547A82" w:rsidRPr="00797C24" w:rsidRDefault="00547A82" w:rsidP="00547A82">
            <w:pPr>
              <w:rPr>
                <w:rFonts w:ascii="Comic Sans MS" w:hAnsi="Comic Sans MS"/>
                <w:sz w:val="18"/>
                <w:szCs w:val="18"/>
              </w:rPr>
            </w:pPr>
            <w:r w:rsidRPr="00797C24">
              <w:rPr>
                <w:rFonts w:ascii="Comic Sans MS" w:hAnsi="Comic Sans MS"/>
                <w:sz w:val="18"/>
                <w:szCs w:val="18"/>
              </w:rPr>
              <w:t>This will be set as a ‘to do’ on your Purple Mash Account.</w:t>
            </w:r>
          </w:p>
          <w:p w:rsidR="00547A82" w:rsidRPr="004355D2" w:rsidRDefault="00547A82" w:rsidP="004355D2">
            <w:pPr>
              <w:spacing w:after="0"/>
              <w:rPr>
                <w:rFonts w:ascii="Comic Sans MS" w:hAnsi="Comic Sans MS"/>
                <w:sz w:val="18"/>
                <w:szCs w:val="18"/>
              </w:rPr>
            </w:pPr>
          </w:p>
        </w:tc>
      </w:tr>
      <w:tr w:rsidR="000247FB" w:rsidTr="00A73167">
        <w:tc>
          <w:tcPr>
            <w:tcW w:w="708" w:type="dxa"/>
            <w:shd w:val="clear" w:color="auto" w:fill="D6E3BC" w:themeFill="accent3" w:themeFillTint="66"/>
          </w:tcPr>
          <w:p w:rsidR="000247FB" w:rsidRDefault="000247FB" w:rsidP="0056649F">
            <w:pPr>
              <w:rPr>
                <w:rFonts w:ascii="Comic Sans MS" w:hAnsi="Comic Sans MS"/>
                <w:sz w:val="18"/>
                <w:szCs w:val="18"/>
              </w:rPr>
            </w:pPr>
          </w:p>
        </w:tc>
        <w:tc>
          <w:tcPr>
            <w:tcW w:w="15243" w:type="dxa"/>
            <w:gridSpan w:val="5"/>
            <w:shd w:val="clear" w:color="auto" w:fill="D6E3BC" w:themeFill="accent3" w:themeFillTint="66"/>
          </w:tcPr>
          <w:p w:rsidR="000247FB" w:rsidRDefault="004355D2" w:rsidP="004355D2">
            <w:pPr>
              <w:jc w:val="center"/>
              <w:rPr>
                <w:rFonts w:ascii="Comic Sans MS" w:hAnsi="Comic Sans MS"/>
                <w:sz w:val="18"/>
                <w:szCs w:val="18"/>
              </w:rPr>
            </w:pPr>
            <w:r>
              <w:rPr>
                <w:rFonts w:ascii="Comic Sans MS" w:hAnsi="Comic Sans MS"/>
                <w:sz w:val="18"/>
                <w:szCs w:val="18"/>
              </w:rPr>
              <w:t>LUNCH</w:t>
            </w:r>
          </w:p>
        </w:tc>
      </w:tr>
      <w:tr w:rsidR="00CF52E6" w:rsidTr="00F55133">
        <w:trPr>
          <w:trHeight w:val="5371"/>
        </w:trPr>
        <w:tc>
          <w:tcPr>
            <w:tcW w:w="708" w:type="dxa"/>
            <w:vMerge w:val="restart"/>
          </w:tcPr>
          <w:p w:rsidR="00204B6A" w:rsidRDefault="00A73167" w:rsidP="0056649F">
            <w:pPr>
              <w:rPr>
                <w:rFonts w:ascii="Comic Sans MS" w:hAnsi="Comic Sans MS"/>
                <w:sz w:val="18"/>
                <w:szCs w:val="18"/>
              </w:rPr>
            </w:pPr>
            <w:r>
              <w:rPr>
                <w:rFonts w:ascii="Comic Sans MS" w:hAnsi="Comic Sans MS"/>
                <w:sz w:val="18"/>
                <w:szCs w:val="18"/>
              </w:rPr>
              <w:lastRenderedPageBreak/>
              <w:t>p.m.</w:t>
            </w:r>
          </w:p>
        </w:tc>
        <w:tc>
          <w:tcPr>
            <w:tcW w:w="2877" w:type="dxa"/>
            <w:shd w:val="clear" w:color="auto" w:fill="DAEEF3" w:themeFill="accent5" w:themeFillTint="33"/>
          </w:tcPr>
          <w:p w:rsidR="0028472C" w:rsidRPr="004355D2" w:rsidRDefault="0028472C" w:rsidP="0028472C">
            <w:pPr>
              <w:jc w:val="center"/>
              <w:rPr>
                <w:rFonts w:ascii="Comic Sans MS" w:hAnsi="Comic Sans MS"/>
                <w:b/>
                <w:sz w:val="18"/>
                <w:szCs w:val="18"/>
              </w:rPr>
            </w:pPr>
            <w:r w:rsidRPr="004355D2">
              <w:rPr>
                <w:rFonts w:ascii="Comic Sans MS" w:hAnsi="Comic Sans MS"/>
                <w:b/>
                <w:sz w:val="18"/>
                <w:szCs w:val="18"/>
              </w:rPr>
              <w:t>Science</w:t>
            </w:r>
            <w:r>
              <w:rPr>
                <w:rFonts w:ascii="Comic Sans MS" w:hAnsi="Comic Sans MS"/>
                <w:b/>
                <w:sz w:val="18"/>
                <w:szCs w:val="18"/>
              </w:rPr>
              <w:t xml:space="preserve"> - Materials</w:t>
            </w:r>
          </w:p>
          <w:p w:rsidR="0028472C" w:rsidRPr="004355D2" w:rsidRDefault="0028472C" w:rsidP="0028472C">
            <w:pPr>
              <w:jc w:val="center"/>
              <w:rPr>
                <w:rFonts w:ascii="Comic Sans MS" w:hAnsi="Comic Sans MS"/>
                <w:b/>
                <w:sz w:val="18"/>
                <w:szCs w:val="18"/>
              </w:rPr>
            </w:pPr>
            <w:r>
              <w:rPr>
                <w:rFonts w:ascii="Comic Sans MS" w:hAnsi="Comic Sans MS"/>
                <w:b/>
                <w:sz w:val="18"/>
                <w:szCs w:val="18"/>
              </w:rPr>
              <w:t>1.Watch the lesson,</w:t>
            </w:r>
          </w:p>
          <w:p w:rsidR="0028472C" w:rsidRPr="00BC3FBB" w:rsidRDefault="00653FB8" w:rsidP="0028472C">
            <w:pPr>
              <w:rPr>
                <w:rFonts w:ascii="Comic Sans MS" w:hAnsi="Comic Sans MS"/>
                <w:sz w:val="18"/>
                <w:szCs w:val="18"/>
              </w:rPr>
            </w:pPr>
            <w:hyperlink r:id="rId20" w:history="1">
              <w:r w:rsidR="0028472C" w:rsidRPr="00BC3FBB">
                <w:rPr>
                  <w:rFonts w:ascii="Comic Sans MS" w:hAnsi="Comic Sans MS"/>
                  <w:color w:val="0000FF"/>
                  <w:sz w:val="18"/>
                  <w:szCs w:val="18"/>
                  <w:u w:val="single"/>
                </w:rPr>
                <w:t>Which materials float and sink? (</w:t>
              </w:r>
              <w:proofErr w:type="spellStart"/>
              <w:r w:rsidR="0028472C" w:rsidRPr="00BC3FBB">
                <w:rPr>
                  <w:rFonts w:ascii="Comic Sans MS" w:hAnsi="Comic Sans MS"/>
                  <w:color w:val="0000FF"/>
                  <w:sz w:val="18"/>
                  <w:szCs w:val="18"/>
                  <w:u w:val="single"/>
                </w:rPr>
                <w:t>thenational.academy</w:t>
              </w:r>
              <w:proofErr w:type="spellEnd"/>
              <w:r w:rsidR="0028472C" w:rsidRPr="00BC3FBB">
                <w:rPr>
                  <w:rFonts w:ascii="Comic Sans MS" w:hAnsi="Comic Sans MS"/>
                  <w:color w:val="0000FF"/>
                  <w:sz w:val="18"/>
                  <w:szCs w:val="18"/>
                  <w:u w:val="single"/>
                </w:rPr>
                <w:t>)</w:t>
              </w:r>
            </w:hyperlink>
          </w:p>
          <w:p w:rsidR="0028472C" w:rsidRPr="00BC3FBB" w:rsidRDefault="0028472C" w:rsidP="0028472C">
            <w:pPr>
              <w:rPr>
                <w:rFonts w:ascii="Comic Sans MS" w:hAnsi="Comic Sans MS"/>
                <w:sz w:val="18"/>
                <w:szCs w:val="18"/>
              </w:rPr>
            </w:pPr>
            <w:r w:rsidRPr="00BC3FBB">
              <w:rPr>
                <w:rFonts w:ascii="Comic Sans MS" w:hAnsi="Comic Sans MS"/>
                <w:sz w:val="18"/>
                <w:szCs w:val="18"/>
              </w:rPr>
              <w:t xml:space="preserve">Miss Harris is doing an experiment to investigate which materials float or sink. You may like to have a go at this at home or alternatively you can watch Miss Harris do the experiment. </w:t>
            </w:r>
          </w:p>
          <w:p w:rsidR="0028472C" w:rsidRDefault="0028472C" w:rsidP="0028472C">
            <w:proofErr w:type="gramStart"/>
            <w:r>
              <w:t>2.Complete</w:t>
            </w:r>
            <w:proofErr w:type="gramEnd"/>
            <w:r>
              <w:t xml:space="preserve"> a table to </w:t>
            </w:r>
            <w:bookmarkStart w:id="0" w:name="_GoBack"/>
            <w:bookmarkEnd w:id="0"/>
            <w:r>
              <w:t xml:space="preserve">show your results. You may either do this on paper as Miss Harris demonstrates or use the table set as a </w:t>
            </w:r>
            <w:proofErr w:type="gramStart"/>
            <w:r>
              <w:t>‘ to</w:t>
            </w:r>
            <w:proofErr w:type="gramEnd"/>
            <w:r>
              <w:t xml:space="preserve"> do’ on Purple Mash.</w:t>
            </w:r>
          </w:p>
          <w:p w:rsidR="002559C1" w:rsidRPr="004355D2" w:rsidRDefault="002559C1" w:rsidP="002559C1">
            <w:pPr>
              <w:jc w:val="center"/>
              <w:rPr>
                <w:rFonts w:ascii="Comic Sans MS" w:hAnsi="Comic Sans MS"/>
                <w:sz w:val="18"/>
                <w:szCs w:val="18"/>
              </w:rPr>
            </w:pPr>
          </w:p>
        </w:tc>
        <w:tc>
          <w:tcPr>
            <w:tcW w:w="3044" w:type="dxa"/>
            <w:shd w:val="clear" w:color="auto" w:fill="CCC0D9" w:themeFill="accent4" w:themeFillTint="66"/>
          </w:tcPr>
          <w:p w:rsidR="00F55133" w:rsidRPr="004355D2" w:rsidRDefault="00F55133" w:rsidP="00F55133">
            <w:pPr>
              <w:jc w:val="center"/>
              <w:rPr>
                <w:rFonts w:ascii="Comic Sans MS" w:hAnsi="Comic Sans MS"/>
                <w:b/>
                <w:sz w:val="18"/>
                <w:szCs w:val="18"/>
              </w:rPr>
            </w:pPr>
            <w:r w:rsidRPr="004355D2">
              <w:rPr>
                <w:rFonts w:ascii="Comic Sans MS" w:hAnsi="Comic Sans MS"/>
                <w:b/>
                <w:sz w:val="18"/>
                <w:szCs w:val="18"/>
              </w:rPr>
              <w:t>PE</w:t>
            </w:r>
          </w:p>
          <w:p w:rsidR="00F55133" w:rsidRDefault="00F55133" w:rsidP="00F55133">
            <w:pPr>
              <w:jc w:val="center"/>
              <w:rPr>
                <w:rFonts w:ascii="Comic Sans MS" w:hAnsi="Comic Sans MS"/>
                <w:sz w:val="18"/>
                <w:szCs w:val="18"/>
              </w:rPr>
            </w:pPr>
            <w:r>
              <w:rPr>
                <w:rFonts w:ascii="Comic Sans MS" w:hAnsi="Comic Sans MS"/>
                <w:sz w:val="18"/>
                <w:szCs w:val="18"/>
              </w:rPr>
              <w:t xml:space="preserve">We will be busy doing PE at school. Try to do something active at home. </w:t>
            </w:r>
          </w:p>
          <w:p w:rsidR="00F55133" w:rsidRDefault="00F55133" w:rsidP="00F55133">
            <w:pPr>
              <w:jc w:val="center"/>
              <w:rPr>
                <w:rFonts w:ascii="Comic Sans MS" w:hAnsi="Comic Sans MS"/>
                <w:sz w:val="18"/>
                <w:szCs w:val="18"/>
              </w:rPr>
            </w:pPr>
          </w:p>
          <w:p w:rsidR="006A0D36" w:rsidRPr="004355D2" w:rsidRDefault="00F55133" w:rsidP="00F55133">
            <w:pPr>
              <w:jc w:val="center"/>
              <w:rPr>
                <w:rFonts w:ascii="Comic Sans MS" w:hAnsi="Comic Sans MS"/>
                <w:sz w:val="18"/>
                <w:szCs w:val="18"/>
              </w:rPr>
            </w:pPr>
            <w:r>
              <w:rPr>
                <w:rFonts w:ascii="Comic Sans MS" w:hAnsi="Comic Sans MS"/>
                <w:sz w:val="18"/>
                <w:szCs w:val="18"/>
              </w:rPr>
              <w:t>You may like to try a Joe Wicks session or Cosmic Kids’ Yoga (You Tube) or even go for your daily walk.</w:t>
            </w:r>
          </w:p>
        </w:tc>
        <w:tc>
          <w:tcPr>
            <w:tcW w:w="2977" w:type="dxa"/>
            <w:shd w:val="clear" w:color="auto" w:fill="CCC0D9" w:themeFill="accent4" w:themeFillTint="66"/>
          </w:tcPr>
          <w:p w:rsidR="00F55133" w:rsidRPr="004355D2" w:rsidRDefault="00F55133" w:rsidP="00F55133">
            <w:pPr>
              <w:jc w:val="center"/>
              <w:rPr>
                <w:rFonts w:ascii="Comic Sans MS" w:hAnsi="Comic Sans MS"/>
                <w:b/>
                <w:sz w:val="18"/>
                <w:szCs w:val="18"/>
              </w:rPr>
            </w:pPr>
            <w:r w:rsidRPr="004355D2">
              <w:rPr>
                <w:rFonts w:ascii="Comic Sans MS" w:hAnsi="Comic Sans MS"/>
                <w:b/>
                <w:sz w:val="18"/>
                <w:szCs w:val="18"/>
              </w:rPr>
              <w:t>PE</w:t>
            </w:r>
          </w:p>
          <w:p w:rsidR="00F55133" w:rsidRDefault="00F55133" w:rsidP="00F55133">
            <w:pPr>
              <w:jc w:val="center"/>
              <w:rPr>
                <w:rFonts w:ascii="Comic Sans MS" w:hAnsi="Comic Sans MS"/>
                <w:sz w:val="18"/>
                <w:szCs w:val="18"/>
              </w:rPr>
            </w:pPr>
            <w:r>
              <w:rPr>
                <w:rFonts w:ascii="Comic Sans MS" w:hAnsi="Comic Sans MS"/>
                <w:sz w:val="18"/>
                <w:szCs w:val="18"/>
              </w:rPr>
              <w:t xml:space="preserve">We will be busy doing PE at school. Try to do something active at home. </w:t>
            </w:r>
          </w:p>
          <w:p w:rsidR="00F55133" w:rsidRDefault="00F55133" w:rsidP="00F55133">
            <w:pPr>
              <w:jc w:val="center"/>
              <w:rPr>
                <w:rFonts w:ascii="Comic Sans MS" w:hAnsi="Comic Sans MS"/>
                <w:sz w:val="18"/>
                <w:szCs w:val="18"/>
              </w:rPr>
            </w:pPr>
          </w:p>
          <w:p w:rsidR="006A0D36" w:rsidRDefault="00F55133" w:rsidP="00F55133">
            <w:pPr>
              <w:jc w:val="center"/>
              <w:rPr>
                <w:rFonts w:ascii="Comic Sans MS" w:hAnsi="Comic Sans MS"/>
                <w:sz w:val="18"/>
                <w:szCs w:val="18"/>
              </w:rPr>
            </w:pPr>
            <w:r>
              <w:rPr>
                <w:rFonts w:ascii="Comic Sans MS" w:hAnsi="Comic Sans MS"/>
                <w:sz w:val="18"/>
                <w:szCs w:val="18"/>
              </w:rPr>
              <w:t>You may like to try a Joe Wicks session or Cosmic Kids’ Yoga (You Tube) or even go for your daily walk.</w:t>
            </w:r>
          </w:p>
        </w:tc>
        <w:tc>
          <w:tcPr>
            <w:tcW w:w="3289" w:type="dxa"/>
            <w:shd w:val="clear" w:color="auto" w:fill="DAEEF3" w:themeFill="accent5" w:themeFillTint="33"/>
          </w:tcPr>
          <w:p w:rsidR="0028472C" w:rsidRPr="004355D2" w:rsidRDefault="0028472C" w:rsidP="0028472C">
            <w:pPr>
              <w:jc w:val="center"/>
              <w:rPr>
                <w:rFonts w:ascii="Comic Sans MS" w:hAnsi="Comic Sans MS"/>
                <w:b/>
                <w:sz w:val="18"/>
                <w:szCs w:val="18"/>
              </w:rPr>
            </w:pPr>
            <w:r w:rsidRPr="004355D2">
              <w:rPr>
                <w:rFonts w:ascii="Comic Sans MS" w:hAnsi="Comic Sans MS"/>
                <w:b/>
                <w:sz w:val="18"/>
                <w:szCs w:val="18"/>
              </w:rPr>
              <w:t>Science</w:t>
            </w:r>
            <w:r>
              <w:rPr>
                <w:rFonts w:ascii="Comic Sans MS" w:hAnsi="Comic Sans MS"/>
                <w:b/>
                <w:sz w:val="18"/>
                <w:szCs w:val="18"/>
              </w:rPr>
              <w:t xml:space="preserve"> - Materials</w:t>
            </w:r>
          </w:p>
          <w:p w:rsidR="0028472C" w:rsidRPr="00BC3FBB" w:rsidRDefault="0028472C" w:rsidP="0028472C">
            <w:pPr>
              <w:pStyle w:val="ListParagraph"/>
              <w:numPr>
                <w:ilvl w:val="0"/>
                <w:numId w:val="22"/>
              </w:numPr>
              <w:jc w:val="center"/>
              <w:rPr>
                <w:rFonts w:ascii="Comic Sans MS" w:eastAsia="Comic Sans MS" w:hAnsi="Comic Sans MS" w:cs="Comic Sans MS"/>
                <w:b/>
                <w:sz w:val="18"/>
                <w:szCs w:val="18"/>
              </w:rPr>
            </w:pPr>
            <w:r w:rsidRPr="00BC3FBB">
              <w:rPr>
                <w:rFonts w:ascii="Comic Sans MS" w:eastAsia="Comic Sans MS" w:hAnsi="Comic Sans MS" w:cs="Comic Sans MS"/>
                <w:b/>
                <w:sz w:val="18"/>
                <w:szCs w:val="18"/>
              </w:rPr>
              <w:t>Watch the lesson</w:t>
            </w:r>
          </w:p>
          <w:p w:rsidR="0028472C" w:rsidRPr="00BC3FBB" w:rsidRDefault="00653FB8" w:rsidP="0028472C">
            <w:pPr>
              <w:ind w:left="360"/>
              <w:jc w:val="center"/>
              <w:rPr>
                <w:rFonts w:ascii="Comic Sans MS" w:hAnsi="Comic Sans MS"/>
                <w:sz w:val="18"/>
                <w:szCs w:val="18"/>
              </w:rPr>
            </w:pPr>
            <w:hyperlink r:id="rId21" w:history="1">
              <w:r w:rsidR="0028472C" w:rsidRPr="00BC3FBB">
                <w:rPr>
                  <w:rFonts w:ascii="Comic Sans MS" w:hAnsi="Comic Sans MS"/>
                  <w:color w:val="0000FF"/>
                  <w:sz w:val="18"/>
                  <w:szCs w:val="18"/>
                  <w:u w:val="single"/>
                </w:rPr>
                <w:t>Which materials are absorbent? (</w:t>
              </w:r>
              <w:proofErr w:type="spellStart"/>
              <w:r w:rsidR="0028472C" w:rsidRPr="00BC3FBB">
                <w:rPr>
                  <w:rFonts w:ascii="Comic Sans MS" w:hAnsi="Comic Sans MS"/>
                  <w:color w:val="0000FF"/>
                  <w:sz w:val="18"/>
                  <w:szCs w:val="18"/>
                  <w:u w:val="single"/>
                </w:rPr>
                <w:t>thenational.academy</w:t>
              </w:r>
              <w:proofErr w:type="spellEnd"/>
              <w:r w:rsidR="0028472C" w:rsidRPr="00BC3FBB">
                <w:rPr>
                  <w:rFonts w:ascii="Comic Sans MS" w:hAnsi="Comic Sans MS"/>
                  <w:color w:val="0000FF"/>
                  <w:sz w:val="18"/>
                  <w:szCs w:val="18"/>
                  <w:u w:val="single"/>
                </w:rPr>
                <w:t>)</w:t>
              </w:r>
            </w:hyperlink>
          </w:p>
          <w:p w:rsidR="0028472C" w:rsidRPr="00BC3FBB" w:rsidRDefault="0028472C" w:rsidP="00BC3FBB">
            <w:pPr>
              <w:rPr>
                <w:rFonts w:ascii="Comic Sans MS" w:hAnsi="Comic Sans MS"/>
                <w:sz w:val="18"/>
                <w:szCs w:val="18"/>
              </w:rPr>
            </w:pPr>
            <w:r w:rsidRPr="00BC3FBB">
              <w:rPr>
                <w:rFonts w:ascii="Comic Sans MS" w:hAnsi="Comic Sans MS"/>
                <w:sz w:val="18"/>
                <w:szCs w:val="18"/>
              </w:rPr>
              <w:t>Miss Harris is doing an experiment to investigate which materials are waterproof and which are absorbent. You may like to have a go at this at home or alternatively you can watch Miss Harris do the experiment.</w:t>
            </w:r>
          </w:p>
          <w:p w:rsidR="00653172" w:rsidRPr="00CC652F" w:rsidRDefault="0028472C" w:rsidP="0028472C">
            <w:pPr>
              <w:rPr>
                <w:rFonts w:ascii="Comic Sans MS" w:hAnsi="Comic Sans MS"/>
                <w:sz w:val="18"/>
                <w:szCs w:val="18"/>
              </w:rPr>
            </w:pPr>
            <w:r w:rsidRPr="00BC3FBB">
              <w:rPr>
                <w:rFonts w:ascii="Comic Sans MS" w:eastAsia="Comic Sans MS" w:hAnsi="Comic Sans MS" w:cs="Comic Sans MS"/>
                <w:b/>
                <w:sz w:val="18"/>
                <w:szCs w:val="18"/>
              </w:rPr>
              <w:t xml:space="preserve">2. </w:t>
            </w:r>
            <w:r w:rsidRPr="00BC3FBB">
              <w:rPr>
                <w:rFonts w:ascii="Comic Sans MS" w:eastAsia="Comic Sans MS" w:hAnsi="Comic Sans MS" w:cs="Comic Sans MS"/>
                <w:sz w:val="18"/>
                <w:szCs w:val="18"/>
              </w:rPr>
              <w:t>Using a piece of blank paper record the results of your experiment as demonstrated by Miss Harris.</w:t>
            </w:r>
          </w:p>
        </w:tc>
        <w:tc>
          <w:tcPr>
            <w:tcW w:w="3056" w:type="dxa"/>
            <w:shd w:val="clear" w:color="auto" w:fill="EAF1DD" w:themeFill="accent3" w:themeFillTint="33"/>
          </w:tcPr>
          <w:p w:rsidR="00BC3FBB" w:rsidRDefault="0028472C" w:rsidP="00BC3FBB">
            <w:pPr>
              <w:jc w:val="center"/>
              <w:rPr>
                <w:rFonts w:ascii="Comic Sans MS" w:hAnsi="Comic Sans MS"/>
                <w:b/>
                <w:sz w:val="18"/>
                <w:szCs w:val="18"/>
              </w:rPr>
            </w:pPr>
            <w:r>
              <w:rPr>
                <w:rFonts w:ascii="Comic Sans MS" w:hAnsi="Comic Sans MS"/>
                <w:b/>
                <w:sz w:val="18"/>
                <w:szCs w:val="18"/>
              </w:rPr>
              <w:t xml:space="preserve">   </w:t>
            </w:r>
            <w:r w:rsidR="00BC3FBB" w:rsidRPr="004355D2">
              <w:rPr>
                <w:rFonts w:ascii="Comic Sans MS" w:hAnsi="Comic Sans MS"/>
                <w:b/>
                <w:sz w:val="18"/>
                <w:szCs w:val="18"/>
              </w:rPr>
              <w:t>RE</w:t>
            </w:r>
          </w:p>
          <w:p w:rsidR="00BC3FBB" w:rsidRPr="00F861BD" w:rsidRDefault="00BC3FBB" w:rsidP="00BC3FBB">
            <w:pPr>
              <w:jc w:val="center"/>
              <w:rPr>
                <w:rFonts w:ascii="Comic Sans MS" w:hAnsi="Comic Sans MS"/>
                <w:sz w:val="18"/>
                <w:szCs w:val="18"/>
              </w:rPr>
            </w:pPr>
            <w:r w:rsidRPr="00F861BD">
              <w:rPr>
                <w:rFonts w:ascii="Comic Sans MS" w:hAnsi="Comic Sans MS"/>
                <w:sz w:val="18"/>
                <w:szCs w:val="18"/>
              </w:rPr>
              <w:t>Wa</w:t>
            </w:r>
            <w:r>
              <w:rPr>
                <w:rFonts w:ascii="Comic Sans MS" w:hAnsi="Comic Sans MS"/>
                <w:sz w:val="18"/>
                <w:szCs w:val="18"/>
              </w:rPr>
              <w:t>tch the story ‘</w:t>
            </w:r>
            <w:proofErr w:type="spellStart"/>
            <w:r>
              <w:rPr>
                <w:rFonts w:ascii="Comic Sans MS" w:hAnsi="Comic Sans MS"/>
                <w:sz w:val="18"/>
                <w:szCs w:val="18"/>
              </w:rPr>
              <w:t>Zaccheus</w:t>
            </w:r>
            <w:proofErr w:type="spellEnd"/>
            <w:r>
              <w:rPr>
                <w:rFonts w:ascii="Comic Sans MS" w:hAnsi="Comic Sans MS"/>
                <w:sz w:val="18"/>
                <w:szCs w:val="18"/>
              </w:rPr>
              <w:t xml:space="preserve"> Meets Jesus’:  </w:t>
            </w:r>
            <w:hyperlink r:id="rId22" w:history="1">
              <w:proofErr w:type="spellStart"/>
              <w:r>
                <w:rPr>
                  <w:rStyle w:val="Hyperlink"/>
                </w:rPr>
                <w:t>Zaccheus</w:t>
              </w:r>
              <w:proofErr w:type="spellEnd"/>
              <w:r>
                <w:rPr>
                  <w:rStyle w:val="Hyperlink"/>
                </w:rPr>
                <w:t xml:space="preserve"> meets Jesus - KS1 Religious Education - BBC </w:t>
              </w:r>
              <w:proofErr w:type="spellStart"/>
              <w:r>
                <w:rPr>
                  <w:rStyle w:val="Hyperlink"/>
                </w:rPr>
                <w:t>Bitesize</w:t>
              </w:r>
              <w:proofErr w:type="spellEnd"/>
            </w:hyperlink>
          </w:p>
          <w:p w:rsidR="00BC3FBB" w:rsidRDefault="00BC3FBB" w:rsidP="00BC3FBB">
            <w:pPr>
              <w:rPr>
                <w:rFonts w:ascii="Comic Sans MS" w:hAnsi="Comic Sans MS"/>
                <w:sz w:val="18"/>
                <w:szCs w:val="18"/>
              </w:rPr>
            </w:pPr>
            <w:proofErr w:type="spellStart"/>
            <w:r>
              <w:rPr>
                <w:rFonts w:ascii="Comic Sans MS" w:hAnsi="Comic Sans MS"/>
                <w:sz w:val="18"/>
                <w:szCs w:val="18"/>
              </w:rPr>
              <w:t>Zaccheus</w:t>
            </w:r>
            <w:proofErr w:type="spellEnd"/>
            <w:r>
              <w:rPr>
                <w:rFonts w:ascii="Comic Sans MS" w:hAnsi="Comic Sans MS"/>
                <w:sz w:val="18"/>
                <w:szCs w:val="18"/>
              </w:rPr>
              <w:t xml:space="preserve"> really wanted to see Jesus but he was ashamed of his bad behaviour, he didn’t think Jesus would want to see him.  What did </w:t>
            </w:r>
            <w:proofErr w:type="spellStart"/>
            <w:r>
              <w:rPr>
                <w:rFonts w:ascii="Comic Sans MS" w:hAnsi="Comic Sans MS"/>
                <w:sz w:val="18"/>
                <w:szCs w:val="18"/>
              </w:rPr>
              <w:t>Zaccheus</w:t>
            </w:r>
            <w:proofErr w:type="spellEnd"/>
            <w:r>
              <w:rPr>
                <w:rFonts w:ascii="Comic Sans MS" w:hAnsi="Comic Sans MS"/>
                <w:sz w:val="18"/>
                <w:szCs w:val="18"/>
              </w:rPr>
              <w:t xml:space="preserve"> do?  What did Jesus say to him when he spotted him?  </w:t>
            </w:r>
          </w:p>
          <w:p w:rsidR="00C87DAD" w:rsidRPr="00B742C3" w:rsidRDefault="00BC3FBB" w:rsidP="00BC3FBB">
            <w:pPr>
              <w:rPr>
                <w:rFonts w:ascii="Comic Sans MS" w:eastAsia="Comic Sans MS" w:hAnsi="Comic Sans MS" w:cs="Comic Sans MS"/>
                <w:b/>
                <w:sz w:val="18"/>
                <w:szCs w:val="18"/>
              </w:rPr>
            </w:pPr>
            <w:r>
              <w:rPr>
                <w:rFonts w:ascii="Comic Sans MS" w:hAnsi="Comic Sans MS"/>
                <w:sz w:val="18"/>
                <w:szCs w:val="18"/>
              </w:rPr>
              <w:t xml:space="preserve">How did </w:t>
            </w:r>
            <w:proofErr w:type="spellStart"/>
            <w:r>
              <w:rPr>
                <w:rFonts w:ascii="Comic Sans MS" w:hAnsi="Comic Sans MS"/>
                <w:sz w:val="18"/>
                <w:szCs w:val="18"/>
              </w:rPr>
              <w:t>Zaccheaus</w:t>
            </w:r>
            <w:proofErr w:type="spellEnd"/>
            <w:r>
              <w:rPr>
                <w:rFonts w:ascii="Comic Sans MS" w:hAnsi="Comic Sans MS"/>
                <w:sz w:val="18"/>
                <w:szCs w:val="18"/>
              </w:rPr>
              <w:t xml:space="preserve"> feel at the end of the story?   Can you think of something that you would like to say sorry for?  Maybe you could draw a picture of your ideas.</w:t>
            </w:r>
          </w:p>
        </w:tc>
      </w:tr>
      <w:tr w:rsidR="00204B6A" w:rsidTr="00A73167">
        <w:tc>
          <w:tcPr>
            <w:tcW w:w="708" w:type="dxa"/>
            <w:vMerge/>
          </w:tcPr>
          <w:p w:rsidR="00204B6A" w:rsidRDefault="00204B6A" w:rsidP="0056649F">
            <w:pPr>
              <w:rPr>
                <w:rFonts w:ascii="Comic Sans MS" w:hAnsi="Comic Sans MS"/>
                <w:sz w:val="18"/>
                <w:szCs w:val="18"/>
              </w:rPr>
            </w:pPr>
          </w:p>
        </w:tc>
        <w:tc>
          <w:tcPr>
            <w:tcW w:w="15243" w:type="dxa"/>
            <w:gridSpan w:val="5"/>
            <w:shd w:val="clear" w:color="auto" w:fill="FFC000"/>
          </w:tcPr>
          <w:p w:rsidR="00204B6A" w:rsidRDefault="0064020F" w:rsidP="0064020F">
            <w:pPr>
              <w:jc w:val="center"/>
              <w:rPr>
                <w:rFonts w:ascii="Comic Sans MS" w:hAnsi="Comic Sans MS"/>
                <w:sz w:val="18"/>
                <w:szCs w:val="18"/>
              </w:rPr>
            </w:pPr>
            <w:r>
              <w:rPr>
                <w:rFonts w:ascii="Comic Sans MS" w:hAnsi="Comic Sans MS"/>
                <w:sz w:val="20"/>
                <w:szCs w:val="18"/>
              </w:rPr>
              <w:t>Share A Story</w:t>
            </w:r>
            <w:r w:rsidR="004355D2">
              <w:rPr>
                <w:rFonts w:ascii="Comic Sans MS" w:hAnsi="Comic Sans MS"/>
                <w:sz w:val="20"/>
                <w:szCs w:val="18"/>
              </w:rPr>
              <w:t xml:space="preserve"> – either using Bug Club or a story of your own</w:t>
            </w:r>
          </w:p>
        </w:tc>
      </w:tr>
    </w:tbl>
    <w:p w:rsidR="00661E8A" w:rsidRDefault="00661E8A" w:rsidP="00A81275">
      <w:pPr>
        <w:tabs>
          <w:tab w:val="left" w:pos="8400"/>
        </w:tabs>
      </w:pPr>
    </w:p>
    <w:p w:rsidR="00FD0F9D" w:rsidRDefault="00FD0F9D" w:rsidP="00FD0F9D">
      <w:pPr>
        <w:rPr>
          <w:rFonts w:ascii="Comic Sans MS" w:hAnsi="Comic Sans MS"/>
          <w:szCs w:val="18"/>
        </w:rPr>
      </w:pPr>
      <w:r w:rsidRPr="00FD0F9D">
        <w:rPr>
          <w:rFonts w:ascii="Comic Sans MS" w:hAnsi="Comic Sans MS"/>
          <w:szCs w:val="18"/>
        </w:rPr>
        <w:t xml:space="preserve">Keep smiling! You are doing a brilliant job, we are very proud of you all. </w:t>
      </w:r>
    </w:p>
    <w:p w:rsidR="00FD0F9D" w:rsidRPr="00FD0F9D" w:rsidRDefault="00FD0F9D" w:rsidP="00FD0F9D">
      <w:pPr>
        <w:rPr>
          <w:rFonts w:ascii="Comic Sans MS" w:hAnsi="Comic Sans MS"/>
          <w:szCs w:val="18"/>
        </w:rPr>
      </w:pPr>
      <w:r>
        <w:rPr>
          <w:rFonts w:ascii="Comic Sans MS" w:hAnsi="Comic Sans MS"/>
          <w:szCs w:val="18"/>
        </w:rPr>
        <w:t xml:space="preserve">Mrs Clark, Miss Foster, Mrs </w:t>
      </w:r>
      <w:proofErr w:type="spellStart"/>
      <w:r>
        <w:rPr>
          <w:rFonts w:ascii="Comic Sans MS" w:hAnsi="Comic Sans MS"/>
          <w:szCs w:val="18"/>
        </w:rPr>
        <w:t>Baldasera</w:t>
      </w:r>
      <w:proofErr w:type="spellEnd"/>
      <w:r>
        <w:rPr>
          <w:rFonts w:ascii="Comic Sans MS" w:hAnsi="Comic Sans MS"/>
          <w:szCs w:val="18"/>
        </w:rPr>
        <w:t xml:space="preserve"> and Mrs Mott</w:t>
      </w:r>
    </w:p>
    <w:p w:rsidR="00FD0F9D" w:rsidRPr="00FD0F9D" w:rsidRDefault="00FD0F9D" w:rsidP="00A81275">
      <w:pPr>
        <w:tabs>
          <w:tab w:val="left" w:pos="8400"/>
        </w:tabs>
        <w:rPr>
          <w:rFonts w:ascii="Comic Sans MS" w:hAnsi="Comic Sans MS"/>
          <w:sz w:val="18"/>
        </w:rPr>
      </w:pPr>
    </w:p>
    <w:sectPr w:rsidR="00FD0F9D" w:rsidRPr="00FD0F9D" w:rsidSect="0056649F">
      <w:pgSz w:w="16838" w:h="11906" w:orient="landscape"/>
      <w:pgMar w:top="426" w:right="53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ECE"/>
    <w:multiLevelType w:val="hybridMultilevel"/>
    <w:tmpl w:val="1D76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EB17F5"/>
    <w:multiLevelType w:val="hybridMultilevel"/>
    <w:tmpl w:val="6316E326"/>
    <w:lvl w:ilvl="0" w:tplc="0809000F">
      <w:start w:val="1"/>
      <w:numFmt w:val="decimal"/>
      <w:lvlText w:val="%1."/>
      <w:lvlJc w:val="left"/>
      <w:pPr>
        <w:ind w:left="-219" w:hanging="360"/>
      </w:pPr>
      <w:rPr>
        <w:rFonts w:hint="default"/>
      </w:rPr>
    </w:lvl>
    <w:lvl w:ilvl="1" w:tplc="08090019" w:tentative="1">
      <w:start w:val="1"/>
      <w:numFmt w:val="lowerLetter"/>
      <w:lvlText w:val="%2."/>
      <w:lvlJc w:val="left"/>
      <w:pPr>
        <w:ind w:left="501" w:hanging="360"/>
      </w:pPr>
    </w:lvl>
    <w:lvl w:ilvl="2" w:tplc="0809001B" w:tentative="1">
      <w:start w:val="1"/>
      <w:numFmt w:val="lowerRoman"/>
      <w:lvlText w:val="%3."/>
      <w:lvlJc w:val="right"/>
      <w:pPr>
        <w:ind w:left="1221" w:hanging="180"/>
      </w:pPr>
    </w:lvl>
    <w:lvl w:ilvl="3" w:tplc="0809000F" w:tentative="1">
      <w:start w:val="1"/>
      <w:numFmt w:val="decimal"/>
      <w:lvlText w:val="%4."/>
      <w:lvlJc w:val="left"/>
      <w:pPr>
        <w:ind w:left="1941" w:hanging="360"/>
      </w:pPr>
    </w:lvl>
    <w:lvl w:ilvl="4" w:tplc="08090019" w:tentative="1">
      <w:start w:val="1"/>
      <w:numFmt w:val="lowerLetter"/>
      <w:lvlText w:val="%5."/>
      <w:lvlJc w:val="left"/>
      <w:pPr>
        <w:ind w:left="2661" w:hanging="360"/>
      </w:pPr>
    </w:lvl>
    <w:lvl w:ilvl="5" w:tplc="0809001B" w:tentative="1">
      <w:start w:val="1"/>
      <w:numFmt w:val="lowerRoman"/>
      <w:lvlText w:val="%6."/>
      <w:lvlJc w:val="right"/>
      <w:pPr>
        <w:ind w:left="3381" w:hanging="180"/>
      </w:pPr>
    </w:lvl>
    <w:lvl w:ilvl="6" w:tplc="0809000F" w:tentative="1">
      <w:start w:val="1"/>
      <w:numFmt w:val="decimal"/>
      <w:lvlText w:val="%7."/>
      <w:lvlJc w:val="left"/>
      <w:pPr>
        <w:ind w:left="4101" w:hanging="360"/>
      </w:pPr>
    </w:lvl>
    <w:lvl w:ilvl="7" w:tplc="08090019" w:tentative="1">
      <w:start w:val="1"/>
      <w:numFmt w:val="lowerLetter"/>
      <w:lvlText w:val="%8."/>
      <w:lvlJc w:val="left"/>
      <w:pPr>
        <w:ind w:left="4821" w:hanging="360"/>
      </w:pPr>
    </w:lvl>
    <w:lvl w:ilvl="8" w:tplc="0809001B" w:tentative="1">
      <w:start w:val="1"/>
      <w:numFmt w:val="lowerRoman"/>
      <w:lvlText w:val="%9."/>
      <w:lvlJc w:val="right"/>
      <w:pPr>
        <w:ind w:left="5541" w:hanging="180"/>
      </w:pPr>
    </w:lvl>
  </w:abstractNum>
  <w:abstractNum w:abstractNumId="2" w15:restartNumberingAfterBreak="0">
    <w:nsid w:val="16805EB5"/>
    <w:multiLevelType w:val="hybridMultilevel"/>
    <w:tmpl w:val="1D76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E3D91"/>
    <w:multiLevelType w:val="hybridMultilevel"/>
    <w:tmpl w:val="1D76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56F9D"/>
    <w:multiLevelType w:val="hybridMultilevel"/>
    <w:tmpl w:val="020A8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A66C4"/>
    <w:multiLevelType w:val="hybridMultilevel"/>
    <w:tmpl w:val="7BE80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F09AF"/>
    <w:multiLevelType w:val="hybridMultilevel"/>
    <w:tmpl w:val="FED4C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652BE5"/>
    <w:multiLevelType w:val="hybridMultilevel"/>
    <w:tmpl w:val="1D76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C3690C"/>
    <w:multiLevelType w:val="hybridMultilevel"/>
    <w:tmpl w:val="0CC2D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E11C9"/>
    <w:multiLevelType w:val="hybridMultilevel"/>
    <w:tmpl w:val="1D76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71281"/>
    <w:multiLevelType w:val="hybridMultilevel"/>
    <w:tmpl w:val="7F345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F76CA1"/>
    <w:multiLevelType w:val="hybridMultilevel"/>
    <w:tmpl w:val="A25E5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43459"/>
    <w:multiLevelType w:val="hybridMultilevel"/>
    <w:tmpl w:val="543CD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3964A7"/>
    <w:multiLevelType w:val="hybridMultilevel"/>
    <w:tmpl w:val="6A8AB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712B1"/>
    <w:multiLevelType w:val="hybridMultilevel"/>
    <w:tmpl w:val="F250A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5B4FA6"/>
    <w:multiLevelType w:val="hybridMultilevel"/>
    <w:tmpl w:val="DD08F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94863"/>
    <w:multiLevelType w:val="hybridMultilevel"/>
    <w:tmpl w:val="50C02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685DA8"/>
    <w:multiLevelType w:val="hybridMultilevel"/>
    <w:tmpl w:val="AEA0C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B42EC4"/>
    <w:multiLevelType w:val="hybridMultilevel"/>
    <w:tmpl w:val="4CCC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56365"/>
    <w:multiLevelType w:val="hybridMultilevel"/>
    <w:tmpl w:val="68D65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1D5D19"/>
    <w:multiLevelType w:val="hybridMultilevel"/>
    <w:tmpl w:val="B1DCF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9C3EBA"/>
    <w:multiLevelType w:val="hybridMultilevel"/>
    <w:tmpl w:val="A8487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9"/>
  </w:num>
  <w:num w:numId="3">
    <w:abstractNumId w:val="10"/>
  </w:num>
  <w:num w:numId="4">
    <w:abstractNumId w:val="8"/>
  </w:num>
  <w:num w:numId="5">
    <w:abstractNumId w:val="2"/>
  </w:num>
  <w:num w:numId="6">
    <w:abstractNumId w:val="1"/>
  </w:num>
  <w:num w:numId="7">
    <w:abstractNumId w:val="20"/>
  </w:num>
  <w:num w:numId="8">
    <w:abstractNumId w:val="21"/>
  </w:num>
  <w:num w:numId="9">
    <w:abstractNumId w:val="12"/>
  </w:num>
  <w:num w:numId="10">
    <w:abstractNumId w:val="5"/>
  </w:num>
  <w:num w:numId="11">
    <w:abstractNumId w:val="4"/>
  </w:num>
  <w:num w:numId="12">
    <w:abstractNumId w:val="14"/>
  </w:num>
  <w:num w:numId="13">
    <w:abstractNumId w:val="16"/>
  </w:num>
  <w:num w:numId="14">
    <w:abstractNumId w:val="17"/>
  </w:num>
  <w:num w:numId="15">
    <w:abstractNumId w:val="9"/>
  </w:num>
  <w:num w:numId="16">
    <w:abstractNumId w:val="0"/>
  </w:num>
  <w:num w:numId="17">
    <w:abstractNumId w:val="3"/>
  </w:num>
  <w:num w:numId="18">
    <w:abstractNumId w:val="7"/>
  </w:num>
  <w:num w:numId="19">
    <w:abstractNumId w:val="15"/>
  </w:num>
  <w:num w:numId="20">
    <w:abstractNumId w:val="18"/>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9F"/>
    <w:rsid w:val="000247FB"/>
    <w:rsid w:val="00033F9A"/>
    <w:rsid w:val="000E09AF"/>
    <w:rsid w:val="000F4309"/>
    <w:rsid w:val="00170ACD"/>
    <w:rsid w:val="001A5FC7"/>
    <w:rsid w:val="00204B6A"/>
    <w:rsid w:val="002413FC"/>
    <w:rsid w:val="002559C1"/>
    <w:rsid w:val="0028472C"/>
    <w:rsid w:val="00293596"/>
    <w:rsid w:val="002A53C3"/>
    <w:rsid w:val="003B4754"/>
    <w:rsid w:val="003E38C6"/>
    <w:rsid w:val="0040612A"/>
    <w:rsid w:val="004355D2"/>
    <w:rsid w:val="004A26A6"/>
    <w:rsid w:val="00503DAF"/>
    <w:rsid w:val="00547A82"/>
    <w:rsid w:val="0056649F"/>
    <w:rsid w:val="00566F14"/>
    <w:rsid w:val="005728D9"/>
    <w:rsid w:val="0057520E"/>
    <w:rsid w:val="00587706"/>
    <w:rsid w:val="00610215"/>
    <w:rsid w:val="0064020F"/>
    <w:rsid w:val="0064376A"/>
    <w:rsid w:val="00653172"/>
    <w:rsid w:val="00653FB8"/>
    <w:rsid w:val="00661E8A"/>
    <w:rsid w:val="006A0D36"/>
    <w:rsid w:val="006A6753"/>
    <w:rsid w:val="00797C24"/>
    <w:rsid w:val="007D2488"/>
    <w:rsid w:val="007F0165"/>
    <w:rsid w:val="00855BD3"/>
    <w:rsid w:val="008B1ADF"/>
    <w:rsid w:val="008C6359"/>
    <w:rsid w:val="008F6D74"/>
    <w:rsid w:val="00963FA2"/>
    <w:rsid w:val="00992E21"/>
    <w:rsid w:val="009D1E40"/>
    <w:rsid w:val="009D6887"/>
    <w:rsid w:val="00A73167"/>
    <w:rsid w:val="00A81275"/>
    <w:rsid w:val="00B35F13"/>
    <w:rsid w:val="00B43A4C"/>
    <w:rsid w:val="00B7182F"/>
    <w:rsid w:val="00B742C3"/>
    <w:rsid w:val="00BB28FD"/>
    <w:rsid w:val="00BC3FBB"/>
    <w:rsid w:val="00BC4407"/>
    <w:rsid w:val="00BF7663"/>
    <w:rsid w:val="00C2057E"/>
    <w:rsid w:val="00C41E97"/>
    <w:rsid w:val="00C42664"/>
    <w:rsid w:val="00C87DAD"/>
    <w:rsid w:val="00CB4EE2"/>
    <w:rsid w:val="00CC652F"/>
    <w:rsid w:val="00CE5559"/>
    <w:rsid w:val="00CF52E6"/>
    <w:rsid w:val="00D146D2"/>
    <w:rsid w:val="00D24D55"/>
    <w:rsid w:val="00D25FC5"/>
    <w:rsid w:val="00D260B7"/>
    <w:rsid w:val="00D50566"/>
    <w:rsid w:val="00D57DAF"/>
    <w:rsid w:val="00D93797"/>
    <w:rsid w:val="00DA4E80"/>
    <w:rsid w:val="00DB3E2A"/>
    <w:rsid w:val="00E711BE"/>
    <w:rsid w:val="00EF06FE"/>
    <w:rsid w:val="00F31E0E"/>
    <w:rsid w:val="00F37FB6"/>
    <w:rsid w:val="00F55133"/>
    <w:rsid w:val="00FC69F7"/>
    <w:rsid w:val="00FD0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6124"/>
  <w15:docId w15:val="{C575FA0D-AADA-43BB-B17C-A39A6D28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4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7FB"/>
    <w:rPr>
      <w:color w:val="0000FF" w:themeColor="hyperlink"/>
      <w:u w:val="single"/>
    </w:rPr>
  </w:style>
  <w:style w:type="paragraph" w:styleId="ListParagraph">
    <w:name w:val="List Paragraph"/>
    <w:basedOn w:val="Normal"/>
    <w:uiPriority w:val="34"/>
    <w:qFormat/>
    <w:rsid w:val="00566F14"/>
    <w:pPr>
      <w:ind w:left="720"/>
      <w:contextualSpacing/>
    </w:pPr>
  </w:style>
  <w:style w:type="character" w:styleId="FollowedHyperlink">
    <w:name w:val="FollowedHyperlink"/>
    <w:basedOn w:val="DefaultParagraphFont"/>
    <w:uiPriority w:val="99"/>
    <w:semiHidden/>
    <w:unhideWhenUsed/>
    <w:rsid w:val="00BB28FD"/>
    <w:rPr>
      <w:color w:val="800080" w:themeColor="followedHyperlink"/>
      <w:u w:val="single"/>
    </w:rPr>
  </w:style>
  <w:style w:type="paragraph" w:styleId="BalloonText">
    <w:name w:val="Balloon Text"/>
    <w:basedOn w:val="Normal"/>
    <w:link w:val="BalloonTextChar"/>
    <w:uiPriority w:val="99"/>
    <w:semiHidden/>
    <w:unhideWhenUsed/>
    <w:rsid w:val="007D2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tgames.com/mobilePage/forestPhonics/index.html" TargetMode="External"/><Relationship Id="rId13" Type="http://schemas.openxmlformats.org/officeDocument/2006/relationships/hyperlink" Target="http://www.ictgames.com/mobilePage/lcwc/index.html" TargetMode="External"/><Relationship Id="rId18" Type="http://schemas.openxmlformats.org/officeDocument/2006/relationships/hyperlink" Target="https://classroom.thenational.academy/lessons/number-bonds-to-10-part-1-68rk4t?step=1&amp;activity=video" TargetMode="External"/><Relationship Id="rId3" Type="http://schemas.openxmlformats.org/officeDocument/2006/relationships/settings" Target="settings.xml"/><Relationship Id="rId21" Type="http://schemas.openxmlformats.org/officeDocument/2006/relationships/hyperlink" Target="https://classroom.thenational.academy/lessons/which-materials-are-absorbent-6tk3er?step=2&amp;activity=video" TargetMode="External"/><Relationship Id="rId7" Type="http://schemas.openxmlformats.org/officeDocument/2006/relationships/hyperlink" Target="https://www.youtube.com/watch?v=mvK38n-p508&amp;feature=youtu.be" TargetMode="External"/><Relationship Id="rId12" Type="http://schemas.openxmlformats.org/officeDocument/2006/relationships/hyperlink" Target="https://classroom.thenational.academy/lessons/to-write-a-story-with-clear-moods-part-1-c8v64c?activity=video&amp;step=1" TargetMode="External"/><Relationship Id="rId17" Type="http://schemas.openxmlformats.org/officeDocument/2006/relationships/hyperlink" Target="https://classroom.thenational.academy/lessons/to-develop-understanding-of-halves-and-quarters-of-quantities-ccup4r?step=2&amp;activity=video" TargetMode="External"/><Relationship Id="rId2" Type="http://schemas.openxmlformats.org/officeDocument/2006/relationships/styles" Target="styles.xml"/><Relationship Id="rId16" Type="http://schemas.openxmlformats.org/officeDocument/2006/relationships/hyperlink" Target="https://classroom.thenational.academy/lessons/to-find-one-quarter-of-a-quantity-6xjkad?step=2&amp;activity=video" TargetMode="External"/><Relationship Id="rId20" Type="http://schemas.openxmlformats.org/officeDocument/2006/relationships/hyperlink" Target="https://classroom.thenational.academy/lessons/which-materials-float-and-sink-cdj66c?step=2&amp;activity=video"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ictgames.com/mobilePage/forestPhonics/index.html" TargetMode="External"/><Relationship Id="rId24" Type="http://schemas.openxmlformats.org/officeDocument/2006/relationships/theme" Target="theme/theme1.xml"/><Relationship Id="rId5" Type="http://schemas.openxmlformats.org/officeDocument/2006/relationships/customXml" Target="ink/ink1.xml"/><Relationship Id="rId15" Type="http://schemas.openxmlformats.org/officeDocument/2006/relationships/hyperlink" Target="https://classroom.thenational.academy/lessons/to-find-one-quarter-of-a-shape-c8r66c?step=2&amp;activity=video" TargetMode="External"/><Relationship Id="rId23" Type="http://schemas.openxmlformats.org/officeDocument/2006/relationships/fontTable" Target="fontTable.xml"/><Relationship Id="rId10" Type="http://schemas.openxmlformats.org/officeDocument/2006/relationships/hyperlink" Target="https://www.youtube.com/watch?v=6_33f0rHkFg&amp;feature=youtu.be" TargetMode="External"/><Relationship Id="rId19" Type="http://schemas.openxmlformats.org/officeDocument/2006/relationships/hyperlink" Target="https://classroom.thenational.academy/lessons/reasoning-with-number-bonds-6dk36c?step=1&amp;activity=video" TargetMode="External"/><Relationship Id="rId4" Type="http://schemas.openxmlformats.org/officeDocument/2006/relationships/webSettings" Target="webSettings.xml"/><Relationship Id="rId9" Type="http://schemas.openxmlformats.org/officeDocument/2006/relationships/hyperlink" Target="https://www.youtube.com/watch?v=9mPiMevwOUU&amp;feature=youtu.be" TargetMode="External"/><Relationship Id="rId14" Type="http://schemas.openxmlformats.org/officeDocument/2006/relationships/hyperlink" Target="https://www.phonicsplay.co.uk/resources/phase/5/dragons-den" TargetMode="External"/><Relationship Id="rId22" Type="http://schemas.openxmlformats.org/officeDocument/2006/relationships/hyperlink" Target="https://www.bbc.co.uk/bitesize/clips/zj4wmp3" TargetMode="Externa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37.78598" units="1/cm"/>
          <inkml:channelProperty channel="Y" name="resolution" value="37.83251" units="1/cm"/>
          <inkml:channelProperty channel="T" name="resolution" value="1" units="1/dev"/>
        </inkml:channelProperties>
      </inkml:inkSource>
      <inkml:timestamp xml:id="ts0" timeString="2020-09-11T10:57:46.696"/>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Wilby</dc:creator>
  <cp:lastModifiedBy>Teacher1</cp:lastModifiedBy>
  <cp:revision>2</cp:revision>
  <cp:lastPrinted>2021-01-12T17:22:00Z</cp:lastPrinted>
  <dcterms:created xsi:type="dcterms:W3CDTF">2021-01-13T16:21:00Z</dcterms:created>
  <dcterms:modified xsi:type="dcterms:W3CDTF">2021-01-13T16:21:00Z</dcterms:modified>
</cp:coreProperties>
</file>